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F1" w:rsidRPr="003878A5" w:rsidRDefault="00195DF1" w:rsidP="00195DF1">
      <w:pPr>
        <w:jc w:val="center"/>
        <w:rPr>
          <w:sz w:val="32"/>
          <w:szCs w:val="32"/>
          <w:lang w:val="uk-UA"/>
        </w:rPr>
      </w:pPr>
      <w:r w:rsidRPr="003878A5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3878A5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3878A5" w:rsidRDefault="00195DF1" w:rsidP="00195DF1">
      <w:pPr>
        <w:jc w:val="center"/>
        <w:rPr>
          <w:sz w:val="32"/>
          <w:szCs w:val="32"/>
          <w:lang w:val="uk-UA"/>
        </w:rPr>
      </w:pPr>
      <w:r w:rsidRPr="003878A5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878A5">
        <w:rPr>
          <w:sz w:val="32"/>
          <w:szCs w:val="32"/>
          <w:lang w:val="uk-UA"/>
        </w:rPr>
        <w:t xml:space="preserve"> </w:t>
      </w:r>
      <w:r w:rsidRPr="003878A5">
        <w:rPr>
          <w:sz w:val="32"/>
          <w:szCs w:val="32"/>
          <w:lang w:val="uk-UA"/>
        </w:rPr>
        <w:t>Н. Каразіна</w:t>
      </w:r>
    </w:p>
    <w:p w:rsidR="00195DF1" w:rsidRPr="003878A5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3878A5" w:rsidRDefault="00195DF1" w:rsidP="00195DF1">
      <w:pPr>
        <w:jc w:val="center"/>
        <w:rPr>
          <w:lang w:val="uk-UA"/>
        </w:rPr>
      </w:pPr>
      <w:r w:rsidRPr="003878A5">
        <w:rPr>
          <w:lang w:val="uk-UA"/>
        </w:rPr>
        <w:t xml:space="preserve">Кафедра </w:t>
      </w:r>
      <w:r w:rsidR="00E377DD" w:rsidRPr="003878A5">
        <w:rPr>
          <w:lang w:val="uk-UA"/>
        </w:rPr>
        <w:t>електротехніки та електроенергетики</w:t>
      </w:r>
    </w:p>
    <w:p w:rsidR="00195DF1" w:rsidRPr="003878A5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Pr="003878A5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Pr="003878A5" w:rsidRDefault="00195DF1" w:rsidP="00ED15A0">
      <w:pPr>
        <w:ind w:left="5387"/>
        <w:rPr>
          <w:lang w:val="uk-UA"/>
        </w:rPr>
      </w:pPr>
    </w:p>
    <w:p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3878A5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3878A5" w:rsidRDefault="007D103C" w:rsidP="00411327">
      <w:pPr>
        <w:jc w:val="center"/>
        <w:rPr>
          <w:b/>
          <w:bCs/>
          <w:sz w:val="28"/>
          <w:lang w:val="uk-UA"/>
        </w:rPr>
      </w:pPr>
      <w:r w:rsidRPr="007D103C">
        <w:rPr>
          <w:sz w:val="28"/>
          <w:lang w:val="uk-UA"/>
        </w:rPr>
        <w:t>СИЛАБУС ДИСЦИПЛІНИ</w:t>
      </w:r>
    </w:p>
    <w:p w:rsidR="00195DF1" w:rsidRPr="007D103C" w:rsidRDefault="00140998" w:rsidP="00195DF1">
      <w:pPr>
        <w:jc w:val="center"/>
        <w:rPr>
          <w:b/>
          <w:sz w:val="52"/>
          <w:lang w:val="uk-UA"/>
        </w:rPr>
      </w:pPr>
      <w:r w:rsidRPr="007D103C">
        <w:rPr>
          <w:b/>
          <w:sz w:val="52"/>
          <w:lang w:val="uk-UA"/>
        </w:rPr>
        <w:t xml:space="preserve">ДІАГНОСТИКА ОЗНАК АВРІЙНОЙНОСТІ В </w:t>
      </w:r>
      <w:r w:rsidR="00ED4151" w:rsidRPr="007D103C">
        <w:rPr>
          <w:b/>
          <w:sz w:val="52"/>
          <w:lang w:val="uk-UA"/>
        </w:rPr>
        <w:t>ЕНЕРГОСИСТЕМ</w:t>
      </w:r>
      <w:r w:rsidRPr="007D103C">
        <w:rPr>
          <w:b/>
          <w:sz w:val="52"/>
          <w:lang w:val="uk-UA"/>
        </w:rPr>
        <w:t>АХ</w:t>
      </w:r>
    </w:p>
    <w:p w:rsidR="00195DF1" w:rsidRPr="007D103C" w:rsidRDefault="00195DF1" w:rsidP="00195DF1">
      <w:pPr>
        <w:jc w:val="center"/>
        <w:rPr>
          <w:b/>
          <w:sz w:val="28"/>
          <w:szCs w:val="28"/>
          <w:lang w:val="uk-UA"/>
        </w:rPr>
      </w:pPr>
    </w:p>
    <w:p w:rsidR="00590A0F" w:rsidRPr="002A0CAA" w:rsidRDefault="00590A0F" w:rsidP="00590A0F">
      <w:pPr>
        <w:rPr>
          <w:lang w:val="uk-UA"/>
        </w:rPr>
      </w:pPr>
    </w:p>
    <w:p w:rsidR="00590A0F" w:rsidRPr="002A0CAA" w:rsidRDefault="00590A0F" w:rsidP="00590A0F">
      <w:pPr>
        <w:rPr>
          <w:lang w:val="uk-UA"/>
        </w:rPr>
      </w:pPr>
      <w:r w:rsidRPr="002A0CAA">
        <w:rPr>
          <w:lang w:val="uk-UA"/>
        </w:rPr>
        <w:t>рівень вищої освіти ________________</w:t>
      </w:r>
      <w:r w:rsidRPr="002A0CAA">
        <w:rPr>
          <w:u w:val="single"/>
          <w:lang w:val="uk-UA"/>
        </w:rPr>
        <w:t>перший (бакалаврський)</w:t>
      </w:r>
      <w:r w:rsidRPr="002A0CAA">
        <w:rPr>
          <w:lang w:val="uk-UA"/>
        </w:rPr>
        <w:t xml:space="preserve">_______________________ </w:t>
      </w:r>
    </w:p>
    <w:p w:rsidR="00590A0F" w:rsidRPr="002A0CAA" w:rsidRDefault="00590A0F" w:rsidP="00590A0F">
      <w:pPr>
        <w:jc w:val="center"/>
        <w:rPr>
          <w:sz w:val="16"/>
          <w:szCs w:val="16"/>
          <w:lang w:val="uk-UA"/>
        </w:rPr>
      </w:pPr>
    </w:p>
    <w:p w:rsidR="00590A0F" w:rsidRPr="002A0CAA" w:rsidRDefault="00590A0F" w:rsidP="00590A0F">
      <w:pPr>
        <w:rPr>
          <w:lang w:val="uk-UA"/>
        </w:rPr>
      </w:pPr>
      <w:r w:rsidRPr="002A0CAA">
        <w:rPr>
          <w:lang w:val="uk-UA"/>
        </w:rPr>
        <w:t>галузь знань ________________</w:t>
      </w:r>
      <w:r w:rsidRPr="002A0CAA">
        <w:rPr>
          <w:u w:val="single"/>
          <w:lang w:val="uk-UA"/>
        </w:rPr>
        <w:t>14 Електрична інженерія</w:t>
      </w:r>
      <w:r w:rsidRPr="002A0CAA">
        <w:rPr>
          <w:lang w:val="uk-UA"/>
        </w:rPr>
        <w:t xml:space="preserve">____________________________ </w:t>
      </w:r>
    </w:p>
    <w:p w:rsidR="00590A0F" w:rsidRPr="002A0CAA" w:rsidRDefault="00590A0F" w:rsidP="00590A0F">
      <w:pPr>
        <w:jc w:val="center"/>
        <w:rPr>
          <w:sz w:val="16"/>
          <w:szCs w:val="16"/>
          <w:lang w:val="uk-UA"/>
        </w:rPr>
      </w:pPr>
      <w:r w:rsidRPr="002A0CAA">
        <w:rPr>
          <w:sz w:val="16"/>
          <w:szCs w:val="16"/>
          <w:lang w:val="uk-UA"/>
        </w:rPr>
        <w:t>(шифр і назва)</w:t>
      </w:r>
    </w:p>
    <w:p w:rsidR="00590A0F" w:rsidRPr="002A0CAA" w:rsidRDefault="00590A0F" w:rsidP="00590A0F">
      <w:pPr>
        <w:rPr>
          <w:lang w:val="uk-UA"/>
        </w:rPr>
      </w:pPr>
      <w:r w:rsidRPr="002A0CAA">
        <w:rPr>
          <w:lang w:val="uk-UA"/>
        </w:rPr>
        <w:t>спеціальність _____</w:t>
      </w:r>
      <w:r w:rsidRPr="002A0CAA">
        <w:rPr>
          <w:u w:val="single"/>
          <w:lang w:val="uk-UA"/>
        </w:rPr>
        <w:t>141 Електроенергетика, електротехніка та електромеханіка</w:t>
      </w:r>
      <w:r w:rsidRPr="002A0CAA">
        <w:rPr>
          <w:lang w:val="uk-UA"/>
        </w:rPr>
        <w:t xml:space="preserve">_________ </w:t>
      </w:r>
    </w:p>
    <w:p w:rsidR="00590A0F" w:rsidRPr="002A0CAA" w:rsidRDefault="00590A0F" w:rsidP="00590A0F">
      <w:pPr>
        <w:jc w:val="center"/>
        <w:rPr>
          <w:lang w:val="uk-UA"/>
        </w:rPr>
      </w:pPr>
      <w:r w:rsidRPr="002A0CAA">
        <w:rPr>
          <w:sz w:val="16"/>
          <w:szCs w:val="16"/>
          <w:lang w:val="uk-UA"/>
        </w:rPr>
        <w:t>(шифр і назва)</w:t>
      </w:r>
    </w:p>
    <w:p w:rsidR="00590A0F" w:rsidRPr="002A0CAA" w:rsidRDefault="00590A0F" w:rsidP="00590A0F">
      <w:pPr>
        <w:rPr>
          <w:lang w:val="uk-UA"/>
        </w:rPr>
      </w:pPr>
      <w:r w:rsidRPr="002A0CAA">
        <w:rPr>
          <w:lang w:val="uk-UA"/>
        </w:rPr>
        <w:t>освітня програма ____</w:t>
      </w:r>
      <w:r w:rsidRPr="002A0CAA">
        <w:rPr>
          <w:u w:val="single"/>
          <w:lang w:val="uk-UA"/>
        </w:rPr>
        <w:t>Електричні станції, мережі та системи</w:t>
      </w:r>
      <w:r w:rsidRPr="002A0CAA">
        <w:rPr>
          <w:lang w:val="uk-UA"/>
        </w:rPr>
        <w:t xml:space="preserve">_________________________ </w:t>
      </w:r>
    </w:p>
    <w:p w:rsidR="00590A0F" w:rsidRPr="002A0CAA" w:rsidRDefault="00590A0F" w:rsidP="00590A0F">
      <w:pPr>
        <w:jc w:val="center"/>
        <w:rPr>
          <w:lang w:val="uk-UA"/>
        </w:rPr>
      </w:pPr>
      <w:r w:rsidRPr="002A0CAA">
        <w:rPr>
          <w:sz w:val="16"/>
          <w:szCs w:val="16"/>
          <w:lang w:val="uk-UA"/>
        </w:rPr>
        <w:t>(шифр і назва)</w:t>
      </w:r>
    </w:p>
    <w:p w:rsidR="00590A0F" w:rsidRPr="002A0CAA" w:rsidRDefault="00590A0F" w:rsidP="00590A0F">
      <w:pPr>
        <w:rPr>
          <w:lang w:val="uk-UA"/>
        </w:rPr>
      </w:pPr>
      <w:r w:rsidRPr="002A0CAA">
        <w:rPr>
          <w:lang w:val="uk-UA"/>
        </w:rPr>
        <w:t>спеціалізація _________________________________________________________________</w:t>
      </w:r>
    </w:p>
    <w:p w:rsidR="00590A0F" w:rsidRPr="002A0CAA" w:rsidRDefault="00590A0F" w:rsidP="00590A0F">
      <w:pPr>
        <w:jc w:val="center"/>
        <w:rPr>
          <w:sz w:val="16"/>
          <w:szCs w:val="16"/>
          <w:lang w:val="uk-UA"/>
        </w:rPr>
      </w:pPr>
      <w:r w:rsidRPr="002A0CAA">
        <w:rPr>
          <w:sz w:val="16"/>
          <w:szCs w:val="16"/>
          <w:lang w:val="uk-UA"/>
        </w:rPr>
        <w:t>(шифр і назва)</w:t>
      </w:r>
    </w:p>
    <w:p w:rsidR="00590A0F" w:rsidRPr="002A0CAA" w:rsidRDefault="00590A0F" w:rsidP="00590A0F">
      <w:pPr>
        <w:rPr>
          <w:lang w:val="uk-UA"/>
        </w:rPr>
      </w:pPr>
      <w:r w:rsidRPr="002A0CAA">
        <w:rPr>
          <w:lang w:val="uk-UA"/>
        </w:rPr>
        <w:t>вид дисципліни _____________</w:t>
      </w:r>
      <w:r w:rsidRPr="002A0CAA">
        <w:rPr>
          <w:u w:val="single"/>
          <w:lang w:val="uk-UA"/>
        </w:rPr>
        <w:t>за вибором</w:t>
      </w:r>
      <w:r w:rsidRPr="002A0CAA">
        <w:rPr>
          <w:lang w:val="uk-UA"/>
        </w:rPr>
        <w:t>________________________________________</w:t>
      </w:r>
    </w:p>
    <w:p w:rsidR="00590A0F" w:rsidRPr="002A0CAA" w:rsidRDefault="00590A0F" w:rsidP="00590A0F">
      <w:pPr>
        <w:jc w:val="center"/>
        <w:rPr>
          <w:sz w:val="16"/>
          <w:szCs w:val="16"/>
          <w:lang w:val="uk-UA"/>
        </w:rPr>
      </w:pPr>
      <w:r w:rsidRPr="002A0CAA">
        <w:rPr>
          <w:sz w:val="16"/>
          <w:szCs w:val="16"/>
          <w:lang w:val="uk-UA"/>
        </w:rPr>
        <w:t>(обов’язкова / за вибором)</w:t>
      </w:r>
    </w:p>
    <w:p w:rsidR="00195DF1" w:rsidRPr="003878A5" w:rsidRDefault="00590A0F" w:rsidP="00590A0F">
      <w:pPr>
        <w:rPr>
          <w:sz w:val="20"/>
          <w:szCs w:val="20"/>
          <w:lang w:val="uk-UA"/>
        </w:rPr>
      </w:pPr>
      <w:r w:rsidRPr="002A0CAA">
        <w:rPr>
          <w:lang w:val="uk-UA"/>
        </w:rPr>
        <w:t xml:space="preserve">інститут </w:t>
      </w:r>
      <w:r w:rsidRPr="002A0CAA">
        <w:rPr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</w:p>
    <w:p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3878A5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3878A5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3878A5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3878A5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D103C" w:rsidRDefault="007D103C" w:rsidP="00195DF1">
      <w:pPr>
        <w:jc w:val="center"/>
        <w:rPr>
          <w:b/>
          <w:bCs/>
          <w:sz w:val="20"/>
          <w:szCs w:val="20"/>
          <w:lang w:val="uk-UA"/>
        </w:rPr>
      </w:pPr>
    </w:p>
    <w:p w:rsidR="007D103C" w:rsidRDefault="007D103C" w:rsidP="00195DF1">
      <w:pPr>
        <w:jc w:val="center"/>
        <w:rPr>
          <w:b/>
          <w:bCs/>
          <w:sz w:val="20"/>
          <w:szCs w:val="20"/>
          <w:lang w:val="uk-UA"/>
        </w:rPr>
      </w:pPr>
    </w:p>
    <w:p w:rsidR="007D103C" w:rsidRDefault="007D103C" w:rsidP="00195DF1">
      <w:pPr>
        <w:jc w:val="center"/>
        <w:rPr>
          <w:b/>
          <w:bCs/>
          <w:sz w:val="20"/>
          <w:szCs w:val="20"/>
          <w:lang w:val="uk-UA"/>
        </w:rPr>
      </w:pPr>
    </w:p>
    <w:p w:rsidR="007D103C" w:rsidRDefault="007D103C" w:rsidP="00195DF1">
      <w:pPr>
        <w:jc w:val="center"/>
        <w:rPr>
          <w:b/>
          <w:bCs/>
          <w:sz w:val="20"/>
          <w:szCs w:val="20"/>
          <w:lang w:val="uk-UA"/>
        </w:rPr>
      </w:pPr>
    </w:p>
    <w:p w:rsidR="007D103C" w:rsidRPr="003878A5" w:rsidRDefault="007D103C" w:rsidP="00195DF1">
      <w:pPr>
        <w:jc w:val="center"/>
        <w:rPr>
          <w:b/>
          <w:bCs/>
          <w:sz w:val="20"/>
          <w:szCs w:val="20"/>
          <w:lang w:val="uk-UA"/>
        </w:rPr>
      </w:pPr>
    </w:p>
    <w:p w:rsidR="00195DF1" w:rsidRPr="003878A5" w:rsidRDefault="00195DF1" w:rsidP="00195DF1">
      <w:pPr>
        <w:jc w:val="center"/>
        <w:rPr>
          <w:lang w:val="uk-UA"/>
        </w:rPr>
      </w:pPr>
      <w:r w:rsidRPr="003878A5">
        <w:rPr>
          <w:lang w:val="uk-UA"/>
        </w:rPr>
        <w:t>20</w:t>
      </w:r>
      <w:r w:rsidR="00D45EB1" w:rsidRPr="003878A5">
        <w:rPr>
          <w:lang w:val="uk-UA"/>
        </w:rPr>
        <w:t>24</w:t>
      </w:r>
      <w:r w:rsidRPr="003878A5">
        <w:rPr>
          <w:lang w:val="uk-UA"/>
        </w:rPr>
        <w:t xml:space="preserve"> / 20</w:t>
      </w:r>
      <w:r w:rsidR="00D45EB1" w:rsidRPr="003878A5">
        <w:rPr>
          <w:lang w:val="uk-UA"/>
        </w:rPr>
        <w:t>25</w:t>
      </w:r>
      <w:r w:rsidRPr="003878A5">
        <w:rPr>
          <w:lang w:val="uk-UA"/>
        </w:rPr>
        <w:t xml:space="preserve"> навчальний рік</w:t>
      </w:r>
    </w:p>
    <w:p w:rsidR="004254F6" w:rsidRPr="003878A5" w:rsidRDefault="00195DF1" w:rsidP="004254F6">
      <w:pPr>
        <w:pStyle w:val="aa"/>
        <w:rPr>
          <w:b/>
          <w:bCs/>
          <w:caps/>
        </w:rPr>
      </w:pPr>
      <w:r w:rsidRPr="003878A5">
        <w:rPr>
          <w:sz w:val="20"/>
          <w:szCs w:val="20"/>
        </w:rPr>
        <w:br w:type="page"/>
      </w:r>
      <w:r w:rsidR="004254F6" w:rsidRPr="003878A5">
        <w:rPr>
          <w:b/>
          <w:bCs/>
          <w:caps/>
        </w:rPr>
        <w:lastRenderedPageBreak/>
        <w:t xml:space="preserve"> </w:t>
      </w:r>
    </w:p>
    <w:p w:rsidR="00195DF1" w:rsidRPr="003878A5" w:rsidRDefault="00195DF1" w:rsidP="00507E56">
      <w:pPr>
        <w:pStyle w:val="aa"/>
        <w:jc w:val="center"/>
        <w:rPr>
          <w:b/>
          <w:bCs/>
          <w:caps/>
        </w:rPr>
      </w:pPr>
      <w:r w:rsidRPr="003878A5">
        <w:rPr>
          <w:b/>
          <w:bCs/>
          <w:caps/>
        </w:rPr>
        <w:t>Вступ</w:t>
      </w:r>
    </w:p>
    <w:p w:rsidR="00195DF1" w:rsidRPr="003878A5" w:rsidRDefault="00195DF1" w:rsidP="00195DF1">
      <w:pPr>
        <w:jc w:val="center"/>
        <w:rPr>
          <w:b/>
          <w:bCs/>
          <w:caps/>
          <w:lang w:val="uk-UA"/>
        </w:rPr>
      </w:pPr>
    </w:p>
    <w:p w:rsidR="00195DF1" w:rsidRPr="003878A5" w:rsidRDefault="004254F6" w:rsidP="00195DF1">
      <w:pPr>
        <w:pStyle w:val="a3"/>
        <w:ind w:left="284" w:firstLine="0"/>
        <w:rPr>
          <w:sz w:val="24"/>
          <w:szCs w:val="24"/>
          <w:lang w:val="uk-UA"/>
        </w:rPr>
      </w:pPr>
      <w:proofErr w:type="spellStart"/>
      <w:r w:rsidRPr="004254F6">
        <w:rPr>
          <w:sz w:val="24"/>
          <w:szCs w:val="24"/>
          <w:lang w:val="uk-UA"/>
        </w:rPr>
        <w:t>Силабус</w:t>
      </w:r>
      <w:proofErr w:type="spellEnd"/>
      <w:r w:rsidR="00195DF1" w:rsidRPr="004254F6">
        <w:rPr>
          <w:sz w:val="24"/>
          <w:szCs w:val="24"/>
          <w:lang w:val="uk-UA"/>
        </w:rPr>
        <w:t xml:space="preserve"> </w:t>
      </w:r>
      <w:r w:rsidR="00195DF1" w:rsidRPr="003878A5">
        <w:rPr>
          <w:sz w:val="24"/>
          <w:szCs w:val="24"/>
          <w:lang w:val="uk-UA"/>
        </w:rPr>
        <w:t xml:space="preserve">навчальної дисципліни </w:t>
      </w:r>
      <w:r w:rsidR="00195DF1" w:rsidRPr="003878A5">
        <w:rPr>
          <w:sz w:val="24"/>
          <w:szCs w:val="24"/>
          <w:u w:val="single"/>
          <w:lang w:val="uk-UA"/>
        </w:rPr>
        <w:t>«</w:t>
      </w:r>
      <w:bookmarkStart w:id="0" w:name="_Hlk174975540"/>
      <w:r w:rsidR="00636D28" w:rsidRPr="00636D28">
        <w:rPr>
          <w:sz w:val="24"/>
          <w:szCs w:val="24"/>
          <w:u w:val="single"/>
          <w:lang w:val="uk-UA"/>
        </w:rPr>
        <w:t>Діагностика ознак аварійності в енергосистемах</w:t>
      </w:r>
      <w:bookmarkEnd w:id="0"/>
      <w:r w:rsidR="00195DF1" w:rsidRPr="003878A5">
        <w:rPr>
          <w:sz w:val="24"/>
          <w:szCs w:val="24"/>
          <w:u w:val="single"/>
          <w:lang w:val="uk-UA"/>
        </w:rPr>
        <w:t>»</w:t>
      </w:r>
      <w:r w:rsidR="00195DF1" w:rsidRPr="003878A5">
        <w:rPr>
          <w:sz w:val="24"/>
          <w:szCs w:val="24"/>
          <w:lang w:val="uk-UA"/>
        </w:rPr>
        <w:t xml:space="preserve"> складена відповідно до освітньо-професійної  програми підготовки </w:t>
      </w:r>
    </w:p>
    <w:p w:rsidR="00195DF1" w:rsidRPr="003878A5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3878A5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>__________________________</w:t>
      </w:r>
      <w:r w:rsidR="006D284B">
        <w:rPr>
          <w:sz w:val="24"/>
          <w:szCs w:val="24"/>
          <w:u w:val="single"/>
          <w:lang w:val="uk-UA"/>
        </w:rPr>
        <w:t>__</w:t>
      </w:r>
      <w:r w:rsidR="00590A0F" w:rsidRPr="00590A0F">
        <w:rPr>
          <w:sz w:val="24"/>
          <w:szCs w:val="24"/>
          <w:u w:val="single"/>
          <w:lang w:val="uk-UA"/>
        </w:rPr>
        <w:t>____ перший (бака</w:t>
      </w:r>
      <w:r w:rsidR="006D284B">
        <w:rPr>
          <w:sz w:val="24"/>
          <w:szCs w:val="24"/>
          <w:u w:val="single"/>
          <w:lang w:val="uk-UA"/>
        </w:rPr>
        <w:t>лаврський)___________________</w:t>
      </w:r>
    </w:p>
    <w:p w:rsidR="00195DF1" w:rsidRPr="003878A5" w:rsidRDefault="00195DF1" w:rsidP="004C5F7F">
      <w:pPr>
        <w:pStyle w:val="a3"/>
        <w:ind w:left="540" w:hanging="256"/>
        <w:jc w:val="center"/>
        <w:rPr>
          <w:sz w:val="20"/>
          <w:szCs w:val="20"/>
          <w:lang w:val="uk-UA"/>
        </w:rPr>
      </w:pPr>
      <w:r w:rsidRPr="003878A5">
        <w:rPr>
          <w:sz w:val="20"/>
          <w:szCs w:val="20"/>
          <w:lang w:val="uk-UA"/>
        </w:rPr>
        <w:t>(назва рівня вищої освіти)</w:t>
      </w:r>
    </w:p>
    <w:p w:rsidR="00195DF1" w:rsidRPr="003878A5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3878A5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3878A5" w:rsidRDefault="00195DF1" w:rsidP="00195DF1">
      <w:pPr>
        <w:pStyle w:val="a3"/>
        <w:ind w:left="295" w:firstLine="0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 xml:space="preserve">спеціальності </w:t>
      </w:r>
      <w:r w:rsidR="0046323A" w:rsidRPr="003878A5">
        <w:rPr>
          <w:sz w:val="24"/>
          <w:szCs w:val="24"/>
          <w:lang w:val="uk-UA"/>
        </w:rPr>
        <w:t xml:space="preserve"> _</w:t>
      </w:r>
      <w:r w:rsidR="008C604E" w:rsidRPr="003878A5">
        <w:rPr>
          <w:sz w:val="24"/>
          <w:szCs w:val="24"/>
          <w:u w:val="single"/>
          <w:lang w:val="uk-UA"/>
        </w:rPr>
        <w:t>141 Електроенергетика, електротехніка та електромеханіка__________</w:t>
      </w:r>
    </w:p>
    <w:p w:rsidR="00195DF1" w:rsidRPr="003878A5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3878A5" w:rsidRDefault="00195DF1" w:rsidP="00195DF1">
      <w:pPr>
        <w:pStyle w:val="a3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>спеціалізації</w:t>
      </w:r>
      <w:r w:rsidR="00633DBE" w:rsidRPr="003878A5">
        <w:rPr>
          <w:sz w:val="24"/>
          <w:szCs w:val="24"/>
          <w:lang w:val="uk-UA"/>
        </w:rPr>
        <w:t xml:space="preserve"> </w:t>
      </w:r>
      <w:r w:rsidRPr="003878A5">
        <w:rPr>
          <w:sz w:val="24"/>
          <w:szCs w:val="24"/>
          <w:lang w:val="uk-UA"/>
        </w:rPr>
        <w:t>________________________________________________________________</w:t>
      </w:r>
    </w:p>
    <w:p w:rsidR="00195DF1" w:rsidRDefault="00195DF1" w:rsidP="00195DF1">
      <w:pPr>
        <w:ind w:firstLine="540"/>
        <w:jc w:val="both"/>
        <w:rPr>
          <w:b/>
          <w:bCs/>
          <w:lang w:val="uk-UA"/>
        </w:rPr>
      </w:pP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7"/>
      </w:tblGrid>
      <w:tr w:rsidR="00BD1669" w:rsidTr="00BD1669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D1669" w:rsidRDefault="00BD1669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Інформація про кафедру</w:t>
            </w:r>
          </w:p>
        </w:tc>
        <w:tc>
          <w:tcPr>
            <w:tcW w:w="7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D1669" w:rsidRPr="006F065D" w:rsidRDefault="00BD1669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hd w:val="clear" w:color="auto" w:fill="FFFFFF"/>
                <w:lang w:val="uk-UA"/>
              </w:rPr>
            </w:pPr>
            <w:r w:rsidRPr="006F065D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Pr="006F065D">
              <w:rPr>
                <w:color w:val="1A1A1A" w:themeColor="background1" w:themeShade="1A"/>
                <w:shd w:val="clear" w:color="auto" w:fill="FFFFFF"/>
                <w:lang w:val="uk-UA"/>
              </w:rPr>
              <w:t>_</w:t>
            </w:r>
            <w:r w:rsidRPr="006F065D">
              <w:rPr>
                <w:sz w:val="22"/>
                <w:szCs w:val="22"/>
                <w:u w:val="single"/>
                <w:lang w:val="uk-UA"/>
              </w:rPr>
              <w:t xml:space="preserve"> електротехніки та електроенергетики</w:t>
            </w:r>
            <w:r w:rsidRPr="006F065D">
              <w:rPr>
                <w:color w:val="1A1A1A" w:themeColor="background1" w:themeShade="1A"/>
                <w:shd w:val="clear" w:color="auto" w:fill="FFFFFF"/>
                <w:lang w:val="uk-UA"/>
              </w:rPr>
              <w:t xml:space="preserve"> </w:t>
            </w:r>
          </w:p>
          <w:p w:rsidR="00BD1669" w:rsidRPr="006F065D" w:rsidRDefault="006F065D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lang w:val="uk-UA"/>
              </w:rPr>
            </w:pPr>
            <w:proofErr w:type="spellStart"/>
            <w:r w:rsidRPr="006F065D">
              <w:rPr>
                <w:bCs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6F065D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6F065D">
              <w:rPr>
                <w:bCs/>
                <w:color w:val="1A1A1A" w:themeColor="background1" w:themeShade="1A"/>
                <w:lang w:val="uk-UA"/>
              </w:rPr>
              <w:t>of</w:t>
            </w:r>
            <w:proofErr w:type="spellEnd"/>
            <w:r w:rsidRPr="006F065D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6F065D">
              <w:rPr>
                <w:bCs/>
                <w:color w:val="1A1A1A" w:themeColor="background1" w:themeShade="1A"/>
                <w:lang w:val="uk-UA"/>
              </w:rPr>
              <w:t>Electrical</w:t>
            </w:r>
            <w:proofErr w:type="spellEnd"/>
            <w:r w:rsidRPr="006F065D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6F065D">
              <w:rPr>
                <w:bCs/>
                <w:color w:val="1A1A1A" w:themeColor="background1" w:themeShade="1A"/>
                <w:lang w:val="uk-UA"/>
              </w:rPr>
              <w:t>Engineering</w:t>
            </w:r>
            <w:proofErr w:type="spellEnd"/>
            <w:r w:rsidRPr="006F065D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6F065D">
              <w:rPr>
                <w:bCs/>
                <w:color w:val="1A1A1A" w:themeColor="background1" w:themeShade="1A"/>
                <w:lang w:val="uk-UA"/>
              </w:rPr>
              <w:t>and</w:t>
            </w:r>
            <w:proofErr w:type="spellEnd"/>
            <w:r w:rsidRPr="006F065D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6F065D">
              <w:rPr>
                <w:bCs/>
                <w:color w:val="1A1A1A" w:themeColor="background1" w:themeShade="1A"/>
                <w:lang w:val="uk-UA"/>
              </w:rPr>
              <w:t>Electrical</w:t>
            </w:r>
            <w:proofErr w:type="spellEnd"/>
            <w:r w:rsidRPr="006F065D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6F065D">
              <w:rPr>
                <w:bCs/>
                <w:color w:val="1A1A1A" w:themeColor="background1" w:themeShade="1A"/>
                <w:lang w:val="uk-UA"/>
              </w:rPr>
              <w:t>Power</w:t>
            </w:r>
            <w:proofErr w:type="spellEnd"/>
            <w:r w:rsidRPr="006F065D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6F065D">
              <w:rPr>
                <w:bCs/>
                <w:color w:val="1A1A1A" w:themeColor="background1" w:themeShade="1A"/>
                <w:lang w:val="uk-UA"/>
              </w:rPr>
              <w:t>Industry</w:t>
            </w:r>
            <w:proofErr w:type="spellEnd"/>
            <w:r w:rsidR="00BD1669" w:rsidRPr="006F065D">
              <w:rPr>
                <w:bCs/>
                <w:color w:val="1A1A1A" w:themeColor="background1" w:themeShade="1A"/>
                <w:lang w:val="uk-UA"/>
              </w:rPr>
              <w:t xml:space="preserve"> </w:t>
            </w:r>
          </w:p>
          <w:p w:rsidR="00BD1669" w:rsidRDefault="00BD1669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lang w:val="uk-UA"/>
              </w:rPr>
            </w:pPr>
            <w:r w:rsidRPr="006F065D">
              <w:rPr>
                <w:bCs/>
                <w:color w:val="1A1A1A" w:themeColor="background1" w:themeShade="1A"/>
                <w:lang w:val="uk-UA"/>
              </w:rPr>
              <w:t>сайт кафедри</w:t>
            </w:r>
            <w:r>
              <w:rPr>
                <w:b/>
                <w:bCs/>
                <w:color w:val="1A1A1A" w:themeColor="background1" w:themeShade="1A"/>
                <w:lang w:val="uk-UA"/>
              </w:rPr>
              <w:t xml:space="preserve"> </w:t>
            </w:r>
            <w:hyperlink w:history="1"/>
            <w:r>
              <w:rPr>
                <w:lang w:val="uk-UA"/>
              </w:rPr>
              <w:t>https://eeuepa.mozello.com</w:t>
            </w:r>
          </w:p>
        </w:tc>
      </w:tr>
      <w:tr w:rsidR="00BD1669" w:rsidTr="00BD1669">
        <w:trPr>
          <w:trHeight w:val="1254"/>
          <w:jc w:val="center"/>
        </w:trPr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D1669" w:rsidRDefault="00BD1669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Інформація про викладача (-</w:t>
            </w:r>
            <w:proofErr w:type="spellStart"/>
            <w:r>
              <w:rPr>
                <w:color w:val="1A1A1A" w:themeColor="background1" w:themeShade="1A"/>
                <w:szCs w:val="28"/>
                <w:lang w:val="uk-UA"/>
              </w:rPr>
              <w:t>ів</w:t>
            </w:r>
            <w:proofErr w:type="spellEnd"/>
            <w:r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D1669" w:rsidRDefault="00BD1669">
            <w:pPr>
              <w:widowControl w:val="0"/>
              <w:rPr>
                <w:color w:val="1A1A1A" w:themeColor="background1" w:themeShade="1A"/>
                <w:lang w:val="uk-UA"/>
              </w:rPr>
            </w:pPr>
            <w:r>
              <w:rPr>
                <w:color w:val="1A1A1A" w:themeColor="background1" w:themeShade="1A"/>
                <w:lang w:val="uk-UA"/>
              </w:rPr>
              <w:t xml:space="preserve">1. кандидат технічних  наук, доцент  </w:t>
            </w:r>
            <w:proofErr w:type="spellStart"/>
            <w:r>
              <w:rPr>
                <w:lang w:val="uk-UA"/>
              </w:rPr>
              <w:t>Буданов</w:t>
            </w:r>
            <w:proofErr w:type="spellEnd"/>
            <w:r>
              <w:rPr>
                <w:lang w:val="uk-UA"/>
              </w:rPr>
              <w:t xml:space="preserve">  Павло Феофанович</w:t>
            </w:r>
          </w:p>
          <w:p w:rsidR="00BD1669" w:rsidRDefault="00BD1669">
            <w:pPr>
              <w:rPr>
                <w:lang w:val="uk-UA"/>
              </w:rPr>
            </w:pPr>
            <w:r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>
              <w:rPr>
                <w:color w:val="1A1A1A" w:themeColor="background1" w:themeShade="1A"/>
                <w:lang w:val="uk-UA"/>
              </w:rPr>
              <w:t xml:space="preserve"> викладача: </w:t>
            </w:r>
            <w:hyperlink r:id="rId8" w:history="1">
              <w:r>
                <w:rPr>
                  <w:rStyle w:val="a4"/>
                  <w:lang w:val="uk-UA"/>
                </w:rPr>
                <w:t>https://eeuepa.mozello.com/sklad-kafedri/budanov-pf/</w:t>
              </w:r>
            </w:hyperlink>
          </w:p>
          <w:p w:rsidR="00BD1669" w:rsidRDefault="00BD1669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</w:p>
          <w:p w:rsidR="00BD1669" w:rsidRDefault="00BD1669">
            <w:pPr>
              <w:widowControl w:val="0"/>
              <w:spacing w:line="276" w:lineRule="auto"/>
            </w:pPr>
            <w:r>
              <w:rPr>
                <w:color w:val="1A1A1A" w:themeColor="background1" w:themeShade="1A"/>
                <w:lang w:val="uk-UA"/>
              </w:rPr>
              <w:t xml:space="preserve">електронна пошта: </w:t>
            </w:r>
            <w:hyperlink r:id="rId9" w:tgtFrame="_blank" w:history="1">
              <w:r>
                <w:rPr>
                  <w:rStyle w:val="a4"/>
                  <w:color w:val="1A1A1A" w:themeColor="background1" w:themeShade="1A"/>
                  <w:lang w:val="uk-UA"/>
                </w:rPr>
                <w:t>budanov@karazin.ua</w:t>
              </w:r>
            </w:hyperlink>
          </w:p>
          <w:p w:rsidR="00BD1669" w:rsidRDefault="00BD1669">
            <w:pPr>
              <w:widowControl w:val="0"/>
              <w:rPr>
                <w:highlight w:val="green"/>
                <w:lang w:val="uk-UA"/>
              </w:rPr>
            </w:pPr>
          </w:p>
        </w:tc>
      </w:tr>
      <w:tr w:rsidR="00BD1669" w:rsidRPr="00604DFE" w:rsidTr="00BD1669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D1669" w:rsidRDefault="00BD1669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Сторінка дисципліни в системі дистанційного навчання</w:t>
            </w:r>
          </w:p>
        </w:tc>
        <w:tc>
          <w:tcPr>
            <w:tcW w:w="7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D1669" w:rsidRDefault="007D1CE7">
            <w:pPr>
              <w:widowControl w:val="0"/>
              <w:spacing w:line="276" w:lineRule="auto"/>
              <w:rPr>
                <w:lang w:val="uk-UA"/>
              </w:rPr>
            </w:pPr>
            <w:hyperlink r:id="rId10" w:history="1">
              <w:r w:rsidR="00131FB9" w:rsidRPr="00062B8E">
                <w:rPr>
                  <w:rStyle w:val="a4"/>
                  <w:lang w:val="uk-UA"/>
                </w:rPr>
                <w:t>https://moodle.karazin.ua/course/view.php?id=11319</w:t>
              </w:r>
            </w:hyperlink>
          </w:p>
          <w:p w:rsidR="00131FB9" w:rsidRDefault="00131FB9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BD1669" w:rsidTr="00BD1669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D1669" w:rsidRDefault="00BD1669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Консультації з викладачем (-</w:t>
            </w:r>
            <w:proofErr w:type="spellStart"/>
            <w:r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D1669" w:rsidRDefault="00BD1669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BD0529" w:rsidRDefault="00BD1669" w:rsidP="00BD0529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lang w:val="uk-UA"/>
              </w:rPr>
            </w:pPr>
            <w:r>
              <w:rPr>
                <w:color w:val="1A1A1A" w:themeColor="background1" w:themeShade="1A"/>
                <w:lang w:val="uk-UA"/>
              </w:rPr>
              <w:t xml:space="preserve">1. кандидат технічних  наук, доцент  </w:t>
            </w:r>
            <w:proofErr w:type="spellStart"/>
            <w:r>
              <w:rPr>
                <w:color w:val="1A1A1A" w:themeColor="background1" w:themeShade="1A"/>
                <w:lang w:val="uk-UA"/>
              </w:rPr>
              <w:t>Буданов</w:t>
            </w:r>
            <w:proofErr w:type="spellEnd"/>
            <w:r>
              <w:rPr>
                <w:color w:val="1A1A1A" w:themeColor="background1" w:themeShade="1A"/>
                <w:lang w:val="uk-UA"/>
              </w:rPr>
              <w:t xml:space="preserve">  Павло Феофанович</w:t>
            </w:r>
            <w:r>
              <w:rPr>
                <w:rFonts w:eastAsia="Arial"/>
                <w:color w:val="1A1A1A" w:themeColor="background1" w:themeShade="1A"/>
                <w:lang w:val="uk-UA"/>
              </w:rPr>
              <w:t xml:space="preserve"> - </w:t>
            </w:r>
            <w:r>
              <w:rPr>
                <w:color w:val="1A1A1A" w:themeColor="background1" w:themeShade="1A"/>
                <w:szCs w:val="28"/>
                <w:lang w:val="uk-UA"/>
              </w:rPr>
              <w:t xml:space="preserve"> щосуботи з 18.00 -19.00 за посиланням</w:t>
            </w:r>
            <w:r>
              <w:rPr>
                <w:rFonts w:eastAsia="Arial"/>
                <w:lang w:val="uk-UA"/>
              </w:rPr>
              <w:t xml:space="preserve">  </w:t>
            </w:r>
            <w:hyperlink r:id="rId11" w:history="1">
              <w:r w:rsidR="00BD0529" w:rsidRPr="00062B8E">
                <w:rPr>
                  <w:rStyle w:val="a4"/>
                  <w:rFonts w:eastAsia="Arial"/>
                  <w:lang w:val="uk-UA"/>
                </w:rPr>
                <w:t>https://meet.google.com/grk-cnqg-mad</w:t>
              </w:r>
            </w:hyperlink>
          </w:p>
        </w:tc>
      </w:tr>
    </w:tbl>
    <w:p w:rsidR="004254F6" w:rsidRPr="00017938" w:rsidRDefault="004254F6" w:rsidP="00195DF1">
      <w:pPr>
        <w:ind w:firstLine="540"/>
        <w:jc w:val="both"/>
        <w:rPr>
          <w:b/>
          <w:bCs/>
        </w:rPr>
      </w:pPr>
    </w:p>
    <w:p w:rsidR="004254F6" w:rsidRDefault="004254F6">
      <w:pPr>
        <w:rPr>
          <w:lang w:val="uk-UA"/>
        </w:rPr>
      </w:pPr>
      <w:r>
        <w:rPr>
          <w:lang w:val="uk-UA"/>
        </w:rPr>
        <w:br w:type="page"/>
      </w:r>
    </w:p>
    <w:p w:rsidR="00195DF1" w:rsidRPr="003878A5" w:rsidRDefault="00195DF1" w:rsidP="00195DF1">
      <w:pPr>
        <w:ind w:firstLine="540"/>
        <w:jc w:val="both"/>
        <w:rPr>
          <w:lang w:val="uk-UA"/>
        </w:rPr>
      </w:pPr>
    </w:p>
    <w:p w:rsidR="00195DF1" w:rsidRPr="003878A5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878A5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:rsidR="00195DF1" w:rsidRPr="003878A5" w:rsidRDefault="00195DF1" w:rsidP="00195DF1">
      <w:pPr>
        <w:pStyle w:val="a3"/>
        <w:ind w:firstLine="708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>1.1. Мета викладання навчальної дисципліни</w:t>
      </w:r>
    </w:p>
    <w:p w:rsidR="008C604E" w:rsidRPr="003878A5" w:rsidRDefault="008C604E" w:rsidP="00195DF1">
      <w:pPr>
        <w:pStyle w:val="a3"/>
        <w:rPr>
          <w:sz w:val="24"/>
          <w:szCs w:val="24"/>
          <w:lang w:val="uk-UA"/>
        </w:rPr>
      </w:pPr>
    </w:p>
    <w:p w:rsidR="00EC1310" w:rsidRDefault="008C604E" w:rsidP="00195DF1">
      <w:pPr>
        <w:pStyle w:val="a3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 xml:space="preserve">Забезпечити студентів знаннями, вміннями та навичками, необхідними для </w:t>
      </w:r>
      <w:r w:rsidR="00821A90">
        <w:rPr>
          <w:sz w:val="24"/>
          <w:szCs w:val="24"/>
          <w:lang w:val="uk-UA"/>
        </w:rPr>
        <w:t>д</w:t>
      </w:r>
      <w:r w:rsidR="00821A90" w:rsidRPr="00821A90">
        <w:rPr>
          <w:sz w:val="24"/>
          <w:szCs w:val="24"/>
          <w:lang w:val="uk-UA"/>
        </w:rPr>
        <w:t>іагност</w:t>
      </w:r>
      <w:r w:rsidR="00821A90">
        <w:rPr>
          <w:sz w:val="24"/>
          <w:szCs w:val="24"/>
          <w:lang w:val="uk-UA"/>
        </w:rPr>
        <w:t>ування</w:t>
      </w:r>
      <w:r w:rsidR="00821A90" w:rsidRPr="00821A90">
        <w:rPr>
          <w:sz w:val="24"/>
          <w:szCs w:val="24"/>
          <w:lang w:val="uk-UA"/>
        </w:rPr>
        <w:t xml:space="preserve"> озна</w:t>
      </w:r>
      <w:r w:rsidR="00821A90">
        <w:rPr>
          <w:sz w:val="24"/>
          <w:szCs w:val="24"/>
          <w:lang w:val="uk-UA"/>
        </w:rPr>
        <w:t>к аварійності в енергосистемах</w:t>
      </w:r>
      <w:r w:rsidRPr="003878A5">
        <w:rPr>
          <w:sz w:val="24"/>
          <w:szCs w:val="24"/>
          <w:lang w:val="uk-UA"/>
        </w:rPr>
        <w:t xml:space="preserve">, а також управління </w:t>
      </w:r>
      <w:r w:rsidR="00821A90">
        <w:rPr>
          <w:sz w:val="24"/>
          <w:szCs w:val="24"/>
          <w:lang w:val="uk-UA"/>
        </w:rPr>
        <w:t xml:space="preserve">режимами </w:t>
      </w:r>
      <w:r w:rsidRPr="003878A5">
        <w:rPr>
          <w:sz w:val="24"/>
          <w:szCs w:val="24"/>
          <w:lang w:val="uk-UA"/>
        </w:rPr>
        <w:t>енерг</w:t>
      </w:r>
      <w:r w:rsidR="00821A90">
        <w:rPr>
          <w:sz w:val="24"/>
          <w:szCs w:val="24"/>
          <w:lang w:val="uk-UA"/>
        </w:rPr>
        <w:t>облоків електростанцій</w:t>
      </w:r>
      <w:r w:rsidRPr="003878A5">
        <w:rPr>
          <w:sz w:val="24"/>
          <w:szCs w:val="24"/>
          <w:lang w:val="uk-UA"/>
        </w:rPr>
        <w:t xml:space="preserve">. Надати основи розуміння процесів виробництва та використання енергетичного обладнання, аналізу його життєвого циклу, а також підходів до сталого розвитку та зменшення негативного впливу на </w:t>
      </w:r>
      <w:r w:rsidR="00EC1310">
        <w:rPr>
          <w:sz w:val="24"/>
          <w:szCs w:val="24"/>
          <w:lang w:val="uk-UA"/>
        </w:rPr>
        <w:t xml:space="preserve">технологічний </w:t>
      </w:r>
      <w:proofErr w:type="spellStart"/>
      <w:r w:rsidR="00EC1310">
        <w:rPr>
          <w:sz w:val="24"/>
          <w:szCs w:val="24"/>
          <w:lang w:val="uk-UA"/>
        </w:rPr>
        <w:t>пооцес</w:t>
      </w:r>
      <w:proofErr w:type="spellEnd"/>
      <w:r w:rsidR="00EC1310">
        <w:rPr>
          <w:sz w:val="24"/>
          <w:szCs w:val="24"/>
          <w:lang w:val="uk-UA"/>
        </w:rPr>
        <w:t>.</w:t>
      </w:r>
    </w:p>
    <w:p w:rsidR="00EC1310" w:rsidRDefault="00EC1310" w:rsidP="00195DF1">
      <w:pPr>
        <w:ind w:firstLine="708"/>
        <w:jc w:val="both"/>
        <w:rPr>
          <w:lang w:val="uk-UA"/>
        </w:rPr>
      </w:pPr>
    </w:p>
    <w:p w:rsidR="00195DF1" w:rsidRPr="003878A5" w:rsidRDefault="00195DF1" w:rsidP="00195DF1">
      <w:pPr>
        <w:ind w:firstLine="708"/>
        <w:jc w:val="both"/>
        <w:rPr>
          <w:lang w:val="uk-UA"/>
        </w:rPr>
      </w:pPr>
      <w:r w:rsidRPr="003878A5">
        <w:rPr>
          <w:lang w:val="uk-UA"/>
        </w:rPr>
        <w:t>1.2. Основні завдання вивчення дисципліни</w:t>
      </w:r>
    </w:p>
    <w:p w:rsidR="008C604E" w:rsidRPr="003878A5" w:rsidRDefault="008C604E" w:rsidP="008C604E">
      <w:pPr>
        <w:ind w:firstLine="540"/>
        <w:jc w:val="both"/>
        <w:rPr>
          <w:lang w:val="uk-UA"/>
        </w:rPr>
      </w:pPr>
      <w:r w:rsidRPr="003878A5">
        <w:rPr>
          <w:lang w:val="uk-UA"/>
        </w:rPr>
        <w:t xml:space="preserve">1. Формування знань про сучасні </w:t>
      </w:r>
      <w:r w:rsidR="004B4CA2">
        <w:rPr>
          <w:lang w:val="uk-UA"/>
        </w:rPr>
        <w:t>методи д</w:t>
      </w:r>
      <w:r w:rsidR="004B4CA2" w:rsidRPr="004B4CA2">
        <w:rPr>
          <w:lang w:val="uk-UA"/>
        </w:rPr>
        <w:t>іагностик</w:t>
      </w:r>
      <w:r w:rsidR="00E733C1">
        <w:rPr>
          <w:lang w:val="uk-UA"/>
        </w:rPr>
        <w:t>и</w:t>
      </w:r>
      <w:r w:rsidR="004B4CA2" w:rsidRPr="004B4CA2">
        <w:rPr>
          <w:lang w:val="uk-UA"/>
        </w:rPr>
        <w:t xml:space="preserve"> озна</w:t>
      </w:r>
      <w:r w:rsidR="00E733C1">
        <w:rPr>
          <w:lang w:val="uk-UA"/>
        </w:rPr>
        <w:t>к аварійності в енергосистемах</w:t>
      </w:r>
      <w:r w:rsidR="006F2852" w:rsidRPr="006F2852">
        <w:rPr>
          <w:lang w:val="uk-UA"/>
        </w:rPr>
        <w:t xml:space="preserve"> </w:t>
      </w:r>
      <w:r w:rsidRPr="003878A5">
        <w:rPr>
          <w:lang w:val="uk-UA"/>
        </w:rPr>
        <w:t xml:space="preserve">та технології </w:t>
      </w:r>
      <w:r w:rsidR="006F2852">
        <w:rPr>
          <w:lang w:val="uk-UA"/>
        </w:rPr>
        <w:t xml:space="preserve">режимів </w:t>
      </w:r>
      <w:r w:rsidRPr="003878A5">
        <w:rPr>
          <w:lang w:val="uk-UA"/>
        </w:rPr>
        <w:t>експлуатації</w:t>
      </w:r>
      <w:r w:rsidR="00E733C1">
        <w:rPr>
          <w:lang w:val="uk-UA"/>
        </w:rPr>
        <w:t xml:space="preserve"> енергоблоків електростанцій</w:t>
      </w:r>
      <w:r w:rsidRPr="003878A5">
        <w:rPr>
          <w:lang w:val="uk-UA"/>
        </w:rPr>
        <w:t>, враховуючи специфіку різних типів енергетичних систем.</w:t>
      </w:r>
    </w:p>
    <w:p w:rsidR="008C604E" w:rsidRPr="003878A5" w:rsidRDefault="000303EA" w:rsidP="008C604E">
      <w:pPr>
        <w:ind w:firstLine="540"/>
        <w:jc w:val="both"/>
        <w:rPr>
          <w:lang w:val="uk-UA"/>
        </w:rPr>
      </w:pPr>
      <w:r w:rsidRPr="003878A5">
        <w:rPr>
          <w:lang w:val="uk-UA"/>
        </w:rPr>
        <w:t xml:space="preserve">2. </w:t>
      </w:r>
      <w:r w:rsidR="008C604E" w:rsidRPr="003878A5">
        <w:rPr>
          <w:lang w:val="uk-UA"/>
        </w:rPr>
        <w:t xml:space="preserve">Розвиток навичок </w:t>
      </w:r>
      <w:r w:rsidR="00C44C6D">
        <w:rPr>
          <w:lang w:val="uk-UA"/>
        </w:rPr>
        <w:t xml:space="preserve">використання </w:t>
      </w:r>
      <w:r w:rsidR="00D25950">
        <w:rPr>
          <w:lang w:val="uk-UA"/>
        </w:rPr>
        <w:t>методів д</w:t>
      </w:r>
      <w:r w:rsidR="00D25950" w:rsidRPr="00D25950">
        <w:rPr>
          <w:lang w:val="uk-UA"/>
        </w:rPr>
        <w:t>іагностик</w:t>
      </w:r>
      <w:r w:rsidR="00D25950">
        <w:rPr>
          <w:lang w:val="uk-UA"/>
        </w:rPr>
        <w:t>и</w:t>
      </w:r>
      <w:r w:rsidR="00D25950" w:rsidRPr="00D25950">
        <w:rPr>
          <w:lang w:val="uk-UA"/>
        </w:rPr>
        <w:t xml:space="preserve"> ознак аварійності в енергосистемах</w:t>
      </w:r>
      <w:r w:rsidR="008C604E" w:rsidRPr="003878A5">
        <w:rPr>
          <w:lang w:val="uk-UA"/>
        </w:rPr>
        <w:t xml:space="preserve">, що охоплює процеси </w:t>
      </w:r>
      <w:r w:rsidR="00B4623F" w:rsidRPr="00B4623F">
        <w:rPr>
          <w:lang w:val="uk-UA"/>
        </w:rPr>
        <w:t>та технології режимів експлуатації</w:t>
      </w:r>
      <w:r w:rsidR="008C604E" w:rsidRPr="003878A5">
        <w:rPr>
          <w:lang w:val="uk-UA"/>
        </w:rPr>
        <w:t>.</w:t>
      </w:r>
    </w:p>
    <w:p w:rsidR="008C604E" w:rsidRPr="003878A5" w:rsidRDefault="000303EA" w:rsidP="008C604E">
      <w:pPr>
        <w:ind w:firstLine="540"/>
        <w:jc w:val="both"/>
        <w:rPr>
          <w:lang w:val="uk-UA"/>
        </w:rPr>
      </w:pPr>
      <w:r w:rsidRPr="003878A5">
        <w:rPr>
          <w:lang w:val="uk-UA"/>
        </w:rPr>
        <w:t xml:space="preserve">3. </w:t>
      </w:r>
      <w:r w:rsidR="008C604E" w:rsidRPr="003878A5">
        <w:rPr>
          <w:lang w:val="uk-UA"/>
        </w:rPr>
        <w:t xml:space="preserve">Ознайомлення з нормативно-правовою базою та стандартами, що регулюють виробництво, експлуатацію </w:t>
      </w:r>
      <w:proofErr w:type="spellStart"/>
      <w:r w:rsidR="0082065E" w:rsidRPr="0082065E">
        <w:rPr>
          <w:lang w:val="uk-UA"/>
        </w:rPr>
        <w:t>енерог</w:t>
      </w:r>
      <w:r w:rsidR="00F50C17">
        <w:rPr>
          <w:lang w:val="uk-UA"/>
        </w:rPr>
        <w:t>о</w:t>
      </w:r>
      <w:r w:rsidR="0082065E" w:rsidRPr="0082065E">
        <w:rPr>
          <w:lang w:val="uk-UA"/>
        </w:rPr>
        <w:t>систем</w:t>
      </w:r>
      <w:proofErr w:type="spellEnd"/>
      <w:r w:rsidR="008C604E" w:rsidRPr="003878A5">
        <w:rPr>
          <w:lang w:val="uk-UA"/>
        </w:rPr>
        <w:t>.</w:t>
      </w:r>
    </w:p>
    <w:p w:rsidR="008C604E" w:rsidRPr="003878A5" w:rsidRDefault="000303EA" w:rsidP="008C604E">
      <w:pPr>
        <w:ind w:firstLine="540"/>
        <w:jc w:val="both"/>
        <w:rPr>
          <w:lang w:val="uk-UA"/>
        </w:rPr>
      </w:pPr>
      <w:r w:rsidRPr="003878A5">
        <w:rPr>
          <w:lang w:val="uk-UA"/>
        </w:rPr>
        <w:t xml:space="preserve">4. </w:t>
      </w:r>
      <w:r w:rsidR="008C604E" w:rsidRPr="003878A5">
        <w:rPr>
          <w:lang w:val="uk-UA"/>
        </w:rPr>
        <w:t xml:space="preserve">Вивчення принципів сталого розвитку та методів зменшення впливу енергетичних об'єктів на навколишнє середовище, зокрема, через впровадження сучасних </w:t>
      </w:r>
      <w:r w:rsidR="00F50C17" w:rsidRPr="00F50C17">
        <w:rPr>
          <w:lang w:val="uk-UA"/>
        </w:rPr>
        <w:t>методів діагностики ознак аварійності в енергосистемах</w:t>
      </w:r>
      <w:r w:rsidR="008C604E" w:rsidRPr="003878A5">
        <w:rPr>
          <w:lang w:val="uk-UA"/>
        </w:rPr>
        <w:t>.</w:t>
      </w:r>
    </w:p>
    <w:p w:rsidR="008C604E" w:rsidRPr="003878A5" w:rsidRDefault="000303EA" w:rsidP="008C604E">
      <w:pPr>
        <w:ind w:firstLine="540"/>
        <w:jc w:val="both"/>
        <w:rPr>
          <w:lang w:val="uk-UA"/>
        </w:rPr>
      </w:pPr>
      <w:r w:rsidRPr="003878A5">
        <w:rPr>
          <w:lang w:val="uk-UA"/>
        </w:rPr>
        <w:t xml:space="preserve">5. </w:t>
      </w:r>
      <w:r w:rsidR="008C604E" w:rsidRPr="003878A5">
        <w:rPr>
          <w:lang w:val="uk-UA"/>
        </w:rPr>
        <w:t xml:space="preserve">Формування професійних </w:t>
      </w:r>
      <w:proofErr w:type="spellStart"/>
      <w:r w:rsidR="008C604E" w:rsidRPr="003878A5">
        <w:rPr>
          <w:lang w:val="uk-UA"/>
        </w:rPr>
        <w:t>компетентностей</w:t>
      </w:r>
      <w:proofErr w:type="spellEnd"/>
      <w:r w:rsidR="008C604E" w:rsidRPr="003878A5">
        <w:rPr>
          <w:lang w:val="uk-UA"/>
        </w:rPr>
        <w:t xml:space="preserve"> для ухвалення рішень у галузі управління </w:t>
      </w:r>
      <w:r w:rsidR="0082065E" w:rsidRPr="0082065E">
        <w:rPr>
          <w:lang w:val="uk-UA"/>
        </w:rPr>
        <w:t>енер</w:t>
      </w:r>
      <w:r w:rsidR="00F2626B">
        <w:rPr>
          <w:lang w:val="uk-UA"/>
        </w:rPr>
        <w:t>го</w:t>
      </w:r>
      <w:r w:rsidR="0082065E" w:rsidRPr="0082065E">
        <w:rPr>
          <w:lang w:val="uk-UA"/>
        </w:rPr>
        <w:t>систем</w:t>
      </w:r>
      <w:r w:rsidR="0082065E">
        <w:rPr>
          <w:lang w:val="uk-UA"/>
        </w:rPr>
        <w:t>ами</w:t>
      </w:r>
      <w:r w:rsidR="00A17B56">
        <w:rPr>
          <w:lang w:val="uk-UA"/>
        </w:rPr>
        <w:t>, включаючи</w:t>
      </w:r>
      <w:r w:rsidR="00A17B56" w:rsidRPr="00A17B56">
        <w:rPr>
          <w:lang w:val="uk-UA"/>
        </w:rPr>
        <w:t xml:space="preserve"> діагностик</w:t>
      </w:r>
      <w:r w:rsidR="00A17B56">
        <w:rPr>
          <w:lang w:val="uk-UA"/>
        </w:rPr>
        <w:t>у</w:t>
      </w:r>
      <w:r w:rsidR="00A17B56" w:rsidRPr="00A17B56">
        <w:rPr>
          <w:lang w:val="uk-UA"/>
        </w:rPr>
        <w:t xml:space="preserve"> ознак аварійності в енергосистемах</w:t>
      </w:r>
      <w:r w:rsidR="008C604E" w:rsidRPr="003878A5">
        <w:rPr>
          <w:lang w:val="uk-UA"/>
        </w:rPr>
        <w:t xml:space="preserve"> і оптимізацію їхньої роботи.</w:t>
      </w:r>
    </w:p>
    <w:p w:rsidR="00195DF1" w:rsidRPr="003878A5" w:rsidRDefault="000303EA" w:rsidP="008C604E">
      <w:pPr>
        <w:ind w:firstLine="540"/>
        <w:jc w:val="both"/>
        <w:rPr>
          <w:lang w:val="uk-UA"/>
        </w:rPr>
      </w:pPr>
      <w:r w:rsidRPr="003878A5">
        <w:rPr>
          <w:lang w:val="uk-UA"/>
        </w:rPr>
        <w:t xml:space="preserve">6. </w:t>
      </w:r>
      <w:r w:rsidR="008C604E" w:rsidRPr="003878A5">
        <w:rPr>
          <w:lang w:val="uk-UA"/>
        </w:rPr>
        <w:t xml:space="preserve">Розвиток практичних навичок з </w:t>
      </w:r>
      <w:r w:rsidR="002C61BD">
        <w:rPr>
          <w:lang w:val="uk-UA"/>
        </w:rPr>
        <w:t xml:space="preserve">використання </w:t>
      </w:r>
      <w:r w:rsidR="00A17B56" w:rsidRPr="00A17B56">
        <w:rPr>
          <w:lang w:val="uk-UA"/>
        </w:rPr>
        <w:t xml:space="preserve">методів діагностики ознак аварійності в енергосистемах </w:t>
      </w:r>
      <w:r w:rsidR="002C61BD" w:rsidRPr="002C61BD">
        <w:rPr>
          <w:lang w:val="uk-UA"/>
        </w:rPr>
        <w:t>та технології режимів експлуатації</w:t>
      </w:r>
      <w:r w:rsidR="002C61BD">
        <w:rPr>
          <w:lang w:val="uk-UA"/>
        </w:rPr>
        <w:t xml:space="preserve"> </w:t>
      </w:r>
      <w:r w:rsidR="008C604E" w:rsidRPr="003878A5">
        <w:rPr>
          <w:lang w:val="uk-UA"/>
        </w:rPr>
        <w:t>енергетичного обладнання, забезпечення його надійності та безпечної роботи.</w:t>
      </w:r>
    </w:p>
    <w:p w:rsidR="000303EA" w:rsidRPr="003878A5" w:rsidRDefault="000303EA" w:rsidP="008C604E">
      <w:pPr>
        <w:ind w:firstLine="540"/>
        <w:jc w:val="both"/>
        <w:rPr>
          <w:lang w:val="uk-UA"/>
        </w:rPr>
      </w:pPr>
    </w:p>
    <w:p w:rsidR="00195DF1" w:rsidRPr="003878A5" w:rsidRDefault="00195DF1" w:rsidP="006D284B">
      <w:pPr>
        <w:ind w:firstLine="540"/>
        <w:jc w:val="both"/>
        <w:rPr>
          <w:lang w:val="uk-UA"/>
        </w:rPr>
      </w:pPr>
      <w:r w:rsidRPr="003878A5">
        <w:rPr>
          <w:lang w:val="uk-UA"/>
        </w:rPr>
        <w:tab/>
        <w:t xml:space="preserve">1.3. Кількість кредитів </w:t>
      </w:r>
      <w:r w:rsidR="00792ED5">
        <w:rPr>
          <w:lang w:val="uk-UA"/>
        </w:rPr>
        <w:t>6</w:t>
      </w:r>
      <w:r w:rsidR="00A846C8">
        <w:rPr>
          <w:u w:val="single"/>
          <w:lang w:val="uk-UA"/>
        </w:rPr>
        <w:t xml:space="preserve"> </w:t>
      </w:r>
    </w:p>
    <w:p w:rsidR="00195DF1" w:rsidRPr="003878A5" w:rsidRDefault="00195DF1" w:rsidP="006D284B">
      <w:pPr>
        <w:ind w:firstLine="708"/>
        <w:jc w:val="both"/>
        <w:rPr>
          <w:lang w:val="uk-UA"/>
        </w:rPr>
      </w:pPr>
      <w:r w:rsidRPr="003878A5">
        <w:rPr>
          <w:lang w:val="uk-UA"/>
        </w:rPr>
        <w:t>1.4. Загальна кількість годин</w:t>
      </w:r>
      <w:r w:rsidR="006D284B">
        <w:rPr>
          <w:lang w:val="uk-UA"/>
        </w:rPr>
        <w:t xml:space="preserve">  </w:t>
      </w:r>
      <w:r w:rsidR="00792ED5">
        <w:rPr>
          <w:lang w:val="uk-UA"/>
        </w:rPr>
        <w:t>180</w:t>
      </w:r>
    </w:p>
    <w:p w:rsidR="00195DF1" w:rsidRPr="003878A5" w:rsidRDefault="00195DF1" w:rsidP="00195DF1">
      <w:pPr>
        <w:jc w:val="both"/>
        <w:rPr>
          <w:lang w:val="uk-UA"/>
        </w:rPr>
      </w:pPr>
      <w:r w:rsidRPr="003878A5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1.5. Характеристика навчальної дисципліни</w:t>
            </w:r>
          </w:p>
          <w:p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0303EA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Обов’язкова</w:t>
            </w:r>
          </w:p>
        </w:tc>
      </w:tr>
      <w:tr w:rsidR="00195DF1" w:rsidRPr="003878A5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Рік підготовки</w:t>
            </w:r>
          </w:p>
        </w:tc>
      </w:tr>
      <w:tr w:rsidR="00195DF1" w:rsidRPr="003878A5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604DFE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5DF1" w:rsidRPr="003878A5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-й</w:t>
            </w:r>
          </w:p>
        </w:tc>
      </w:tr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Семестр</w:t>
            </w:r>
          </w:p>
        </w:tc>
      </w:tr>
      <w:tr w:rsidR="00195DF1" w:rsidRPr="003878A5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604DFE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bookmarkStart w:id="1" w:name="_GoBack"/>
            <w:bookmarkEnd w:id="1"/>
            <w:r w:rsidR="00195DF1" w:rsidRPr="003878A5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-й</w:t>
            </w:r>
          </w:p>
        </w:tc>
      </w:tr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Лекції</w:t>
            </w:r>
          </w:p>
        </w:tc>
      </w:tr>
      <w:tr w:rsidR="00195DF1" w:rsidRPr="003878A5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792ED5" w:rsidP="00792E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303EA" w:rsidRPr="003878A5">
              <w:rPr>
                <w:lang w:val="uk-UA"/>
              </w:rPr>
              <w:t>0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 год.</w:t>
            </w:r>
          </w:p>
        </w:tc>
      </w:tr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878A5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792ED5" w:rsidP="00792ED5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</w:t>
            </w:r>
            <w:r w:rsidR="000303EA" w:rsidRPr="003878A5">
              <w:rPr>
                <w:lang w:val="uk-UA"/>
              </w:rPr>
              <w:t>0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 год.</w:t>
            </w:r>
          </w:p>
        </w:tc>
      </w:tr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Лабораторні заняття</w:t>
            </w:r>
          </w:p>
        </w:tc>
      </w:tr>
      <w:tr w:rsidR="00195DF1" w:rsidRPr="003878A5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0303EA" w:rsidP="006847A3">
            <w:pPr>
              <w:jc w:val="center"/>
              <w:rPr>
                <w:i/>
                <w:iCs/>
                <w:lang w:val="uk-UA"/>
              </w:rPr>
            </w:pPr>
            <w:r w:rsidRPr="003878A5">
              <w:rPr>
                <w:lang w:val="uk-UA"/>
              </w:rPr>
              <w:t>-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3878A5">
              <w:rPr>
                <w:lang w:val="uk-UA"/>
              </w:rPr>
              <w:t xml:space="preserve"> год.</w:t>
            </w:r>
          </w:p>
        </w:tc>
      </w:tr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195DF1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Самостійна робота</w:t>
            </w:r>
          </w:p>
        </w:tc>
      </w:tr>
      <w:tr w:rsidR="00195DF1" w:rsidRPr="003878A5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792ED5" w:rsidP="00792ED5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9</w:t>
            </w:r>
            <w:r w:rsidR="000303EA" w:rsidRPr="003878A5">
              <w:rPr>
                <w:lang w:val="uk-UA"/>
              </w:rPr>
              <w:t>0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 год.</w:t>
            </w:r>
          </w:p>
        </w:tc>
      </w:tr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195DF1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878A5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год.</w:t>
            </w:r>
          </w:p>
        </w:tc>
      </w:tr>
    </w:tbl>
    <w:p w:rsidR="00195DF1" w:rsidRDefault="00195DF1" w:rsidP="00195DF1">
      <w:pPr>
        <w:ind w:left="540" w:firstLine="168"/>
        <w:jc w:val="both"/>
        <w:rPr>
          <w:lang w:val="uk-UA"/>
        </w:rPr>
      </w:pPr>
    </w:p>
    <w:p w:rsidR="00604DFE" w:rsidRPr="003878A5" w:rsidRDefault="00604DFE" w:rsidP="00195DF1">
      <w:pPr>
        <w:ind w:left="540" w:firstLine="168"/>
        <w:jc w:val="both"/>
        <w:rPr>
          <w:lang w:val="uk-UA"/>
        </w:rPr>
      </w:pPr>
    </w:p>
    <w:p w:rsidR="00195DF1" w:rsidRPr="003878A5" w:rsidRDefault="00195DF1" w:rsidP="00195DF1">
      <w:pPr>
        <w:ind w:left="540" w:firstLine="168"/>
        <w:jc w:val="both"/>
        <w:rPr>
          <w:lang w:val="uk-UA"/>
        </w:rPr>
      </w:pPr>
      <w:r w:rsidRPr="003878A5">
        <w:rPr>
          <w:lang w:val="uk-UA"/>
        </w:rPr>
        <w:lastRenderedPageBreak/>
        <w:t>1.6. Заплановані результати навчання</w:t>
      </w:r>
    </w:p>
    <w:p w:rsidR="00023E25" w:rsidRPr="0070415B" w:rsidRDefault="00023E25" w:rsidP="00023E25">
      <w:pPr>
        <w:ind w:firstLine="600"/>
        <w:jc w:val="both"/>
        <w:rPr>
          <w:lang w:val="uk-UA"/>
        </w:rPr>
      </w:pPr>
      <w:r w:rsidRPr="0070415B">
        <w:rPr>
          <w:lang w:val="uk-UA"/>
        </w:rPr>
        <w:t xml:space="preserve">– знають </w:t>
      </w:r>
      <w:r w:rsidR="001A2C46" w:rsidRPr="0070415B">
        <w:rPr>
          <w:lang w:val="uk-UA"/>
        </w:rPr>
        <w:t>сучасні методи діагностики ознак аварійності в енергосистемах та технології режимів експлуатації енергоблоків електростанцій, враховуючи специфіку різних типів енергетичних систем</w:t>
      </w:r>
      <w:r w:rsidRPr="0070415B">
        <w:rPr>
          <w:lang w:val="uk-UA"/>
        </w:rPr>
        <w:t>;</w:t>
      </w:r>
    </w:p>
    <w:p w:rsidR="00023E25" w:rsidRPr="0070415B" w:rsidRDefault="00023E25" w:rsidP="00023E25">
      <w:pPr>
        <w:ind w:firstLine="600"/>
        <w:jc w:val="both"/>
        <w:rPr>
          <w:lang w:val="uk-UA"/>
        </w:rPr>
      </w:pPr>
      <w:r w:rsidRPr="0070415B">
        <w:rPr>
          <w:lang w:val="uk-UA"/>
        </w:rPr>
        <w:t xml:space="preserve">– вміють використовувати </w:t>
      </w:r>
      <w:r w:rsidR="001A2C46" w:rsidRPr="0070415B">
        <w:rPr>
          <w:lang w:val="uk-UA"/>
        </w:rPr>
        <w:t>методи діагностики ознак аварійності в енергосистемах, що охоплює процеси та технології режимів експлуатації</w:t>
      </w:r>
      <w:r w:rsidRPr="0070415B">
        <w:rPr>
          <w:lang w:val="uk-UA"/>
        </w:rPr>
        <w:t>;</w:t>
      </w:r>
    </w:p>
    <w:p w:rsidR="00023E25" w:rsidRPr="0070415B" w:rsidRDefault="00023E25" w:rsidP="00023E25">
      <w:pPr>
        <w:ind w:firstLine="600"/>
        <w:jc w:val="both"/>
        <w:rPr>
          <w:lang w:val="uk-UA"/>
        </w:rPr>
      </w:pPr>
      <w:r w:rsidRPr="0070415B">
        <w:rPr>
          <w:lang w:val="uk-UA"/>
        </w:rPr>
        <w:t xml:space="preserve">– вміють використовувати  </w:t>
      </w:r>
      <w:r w:rsidR="00382976" w:rsidRPr="0070415B">
        <w:rPr>
          <w:lang w:val="uk-UA"/>
        </w:rPr>
        <w:t>методи</w:t>
      </w:r>
      <w:r w:rsidR="001A2C46" w:rsidRPr="0070415B">
        <w:rPr>
          <w:lang w:val="uk-UA"/>
        </w:rPr>
        <w:t xml:space="preserve"> діагностики ознак аварійності в енергосистемах та технології режимів експлуатації енергетичного обладнання, забезпечення його надійності та безпечної роботи.</w:t>
      </w:r>
    </w:p>
    <w:p w:rsidR="00023E25" w:rsidRPr="002A0CAA" w:rsidRDefault="00023E25" w:rsidP="00023E25">
      <w:pPr>
        <w:ind w:firstLine="600"/>
        <w:jc w:val="both"/>
        <w:rPr>
          <w:lang w:val="uk-UA"/>
        </w:rPr>
      </w:pPr>
      <w:r w:rsidRPr="0070415B">
        <w:rPr>
          <w:lang w:val="uk-UA"/>
        </w:rPr>
        <w:t xml:space="preserve">– здатні ухвалювати рішення у галузі </w:t>
      </w:r>
      <w:r w:rsidR="00BC6ACE" w:rsidRPr="0070415B">
        <w:rPr>
          <w:lang w:val="uk-UA"/>
        </w:rPr>
        <w:t>управління</w:t>
      </w:r>
      <w:r w:rsidR="00BC6ACE" w:rsidRPr="00BC6ACE">
        <w:rPr>
          <w:lang w:val="uk-UA"/>
        </w:rPr>
        <w:t xml:space="preserve"> енергосистемами, включаючи діагностику ознак аварійності в енергосистемах і оптимізацію їхньої роботи</w:t>
      </w:r>
      <w:r w:rsidRPr="00604DFE">
        <w:rPr>
          <w:lang w:val="uk-UA"/>
        </w:rPr>
        <w:t>.</w:t>
      </w:r>
    </w:p>
    <w:p w:rsidR="003A7C4C" w:rsidRDefault="003A7C4C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</w:p>
    <w:p w:rsidR="00023E25" w:rsidRDefault="00023E25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</w:p>
    <w:p w:rsidR="00023E25" w:rsidRDefault="00023E25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</w:p>
    <w:p w:rsidR="00195DF1" w:rsidRPr="003878A5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2. Тематичний план навчальної дисципліни</w:t>
      </w:r>
    </w:p>
    <w:p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</w:p>
    <w:p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i/>
          <w:lang w:val="uk-UA"/>
        </w:rPr>
      </w:pPr>
      <w:r w:rsidRPr="003878A5">
        <w:rPr>
          <w:bCs/>
          <w:i/>
          <w:lang w:val="uk-UA"/>
        </w:rPr>
        <w:t>Розділ 1. Основи</w:t>
      </w:r>
      <w:r w:rsidR="00BC4B4B">
        <w:rPr>
          <w:bCs/>
          <w:i/>
          <w:lang w:val="uk-UA"/>
        </w:rPr>
        <w:t xml:space="preserve"> системи </w:t>
      </w:r>
      <w:r w:rsidRPr="003878A5">
        <w:rPr>
          <w:bCs/>
          <w:i/>
          <w:lang w:val="uk-UA"/>
        </w:rPr>
        <w:t xml:space="preserve"> </w:t>
      </w:r>
      <w:r w:rsidR="00904C73" w:rsidRPr="00904C73">
        <w:rPr>
          <w:bCs/>
          <w:i/>
          <w:lang w:val="uk-UA"/>
        </w:rPr>
        <w:t>діагностики ознак аварійності в енергосистемах</w:t>
      </w:r>
    </w:p>
    <w:p w:rsidR="003B203F" w:rsidRPr="003878A5" w:rsidRDefault="003B203F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</w:p>
    <w:p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>Тема 1. Вступ до дисципліни: поняття та</w:t>
      </w:r>
      <w:r w:rsidR="0094636E">
        <w:rPr>
          <w:bCs/>
          <w:lang w:val="uk-UA"/>
        </w:rPr>
        <w:t xml:space="preserve"> значення</w:t>
      </w:r>
      <w:r w:rsidR="00904C73" w:rsidRPr="00904C73">
        <w:rPr>
          <w:bCs/>
          <w:lang w:val="uk-UA"/>
        </w:rPr>
        <w:t xml:space="preserve"> </w:t>
      </w:r>
      <w:r w:rsidR="002359E2">
        <w:rPr>
          <w:bCs/>
          <w:lang w:val="uk-UA"/>
        </w:rPr>
        <w:t xml:space="preserve">системи </w:t>
      </w:r>
      <w:r w:rsidR="00904C73" w:rsidRPr="00904C73">
        <w:rPr>
          <w:bCs/>
          <w:lang w:val="uk-UA"/>
        </w:rPr>
        <w:t>діагностики ознак аварійності в енергосистемах</w:t>
      </w:r>
    </w:p>
    <w:p w:rsidR="00904C73" w:rsidRDefault="009006EE" w:rsidP="00904C73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2. </w:t>
      </w:r>
      <w:r w:rsidR="00A40C85" w:rsidRPr="00A40C85">
        <w:rPr>
          <w:bCs/>
          <w:lang w:val="uk-UA"/>
        </w:rPr>
        <w:t>З</w:t>
      </w:r>
      <w:r w:rsidR="00A40C85">
        <w:rPr>
          <w:bCs/>
          <w:lang w:val="uk-UA"/>
        </w:rPr>
        <w:t xml:space="preserve">агальні питання </w:t>
      </w:r>
      <w:r w:rsidR="00147A3B">
        <w:rPr>
          <w:bCs/>
          <w:lang w:val="uk-UA"/>
        </w:rPr>
        <w:t xml:space="preserve">до систем </w:t>
      </w:r>
      <w:r w:rsidR="00904C73" w:rsidRPr="00904C73">
        <w:rPr>
          <w:bCs/>
          <w:lang w:val="uk-UA"/>
        </w:rPr>
        <w:t>діагностики ознак аварійності в енергосистемах</w:t>
      </w:r>
    </w:p>
    <w:p w:rsidR="009006EE" w:rsidRPr="003878A5" w:rsidRDefault="00CF7D4A" w:rsidP="00D80BCB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>
        <w:rPr>
          <w:bCs/>
          <w:lang w:val="uk-UA"/>
        </w:rPr>
        <w:t>Тема 3</w:t>
      </w:r>
      <w:r w:rsidRPr="00CF7D4A">
        <w:rPr>
          <w:bCs/>
          <w:lang w:val="uk-UA"/>
        </w:rPr>
        <w:t>.</w:t>
      </w:r>
      <w:r>
        <w:rPr>
          <w:bCs/>
          <w:lang w:val="uk-UA"/>
        </w:rPr>
        <w:t xml:space="preserve"> </w:t>
      </w:r>
      <w:r w:rsidR="002056AF" w:rsidRPr="002056AF">
        <w:rPr>
          <w:bCs/>
          <w:lang w:val="uk-UA"/>
        </w:rPr>
        <w:t>Розробка технології оперативного контролю для автономних</w:t>
      </w:r>
      <w:r w:rsidR="00D80BCB">
        <w:rPr>
          <w:bCs/>
          <w:lang w:val="uk-UA"/>
        </w:rPr>
        <w:t xml:space="preserve"> </w:t>
      </w:r>
      <w:r w:rsidR="002056AF" w:rsidRPr="002056AF">
        <w:rPr>
          <w:bCs/>
          <w:lang w:val="uk-UA"/>
        </w:rPr>
        <w:t xml:space="preserve">енергосистем </w:t>
      </w:r>
      <w:r w:rsidR="00D80BCB" w:rsidRPr="00D80BCB">
        <w:rPr>
          <w:bCs/>
          <w:lang w:val="uk-UA"/>
        </w:rPr>
        <w:t xml:space="preserve">на базі </w:t>
      </w:r>
      <w:r>
        <w:rPr>
          <w:bCs/>
          <w:lang w:val="uk-UA"/>
        </w:rPr>
        <w:t>систем</w:t>
      </w:r>
      <w:r w:rsidRPr="00CF7D4A">
        <w:rPr>
          <w:bCs/>
          <w:lang w:val="uk-UA"/>
        </w:rPr>
        <w:t xml:space="preserve"> діагностики ознак аварійності в енергосистемах</w:t>
      </w:r>
      <w:r w:rsidR="00D80BCB">
        <w:rPr>
          <w:bCs/>
          <w:lang w:val="uk-UA"/>
        </w:rPr>
        <w:t>.</w:t>
      </w:r>
    </w:p>
    <w:p w:rsidR="001A2BB3" w:rsidRPr="00D80BCB" w:rsidRDefault="009006EE" w:rsidP="005603E9">
      <w:pPr>
        <w:tabs>
          <w:tab w:val="left" w:pos="284"/>
          <w:tab w:val="left" w:pos="567"/>
          <w:tab w:val="left" w:pos="3261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4. </w:t>
      </w:r>
      <w:r w:rsidR="00D80BCB" w:rsidRPr="00D80BCB">
        <w:rPr>
          <w:bCs/>
          <w:lang w:val="uk-UA"/>
        </w:rPr>
        <w:t>Н</w:t>
      </w:r>
      <w:r w:rsidR="00D80BCB">
        <w:rPr>
          <w:bCs/>
          <w:lang w:val="uk-UA"/>
        </w:rPr>
        <w:t xml:space="preserve">апрями досліджень і розробок в області </w:t>
      </w:r>
      <w:r w:rsidR="00BC4B4B">
        <w:rPr>
          <w:bCs/>
          <w:lang w:val="uk-UA"/>
        </w:rPr>
        <w:t xml:space="preserve">систем </w:t>
      </w:r>
      <w:r w:rsidR="005603E9" w:rsidRPr="005603E9">
        <w:rPr>
          <w:bCs/>
          <w:lang w:val="uk-UA"/>
        </w:rPr>
        <w:t>діагностики ознак аварійності в енергосистемах.</w:t>
      </w:r>
    </w:p>
    <w:p w:rsidR="00BC7C6D" w:rsidRDefault="009006EE" w:rsidP="005603E9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5. </w:t>
      </w:r>
      <w:r w:rsidR="00CE6698" w:rsidRPr="00CE6698">
        <w:rPr>
          <w:bCs/>
          <w:lang w:val="uk-UA"/>
        </w:rPr>
        <w:t>С</w:t>
      </w:r>
      <w:r w:rsidR="00CE6698">
        <w:rPr>
          <w:bCs/>
          <w:lang w:val="uk-UA"/>
        </w:rPr>
        <w:t xml:space="preserve">учасні </w:t>
      </w:r>
      <w:r w:rsidR="005603E9">
        <w:rPr>
          <w:bCs/>
          <w:lang w:val="uk-UA"/>
        </w:rPr>
        <w:t>в</w:t>
      </w:r>
      <w:r w:rsidR="00CE6698" w:rsidRPr="00CE6698">
        <w:rPr>
          <w:bCs/>
          <w:lang w:val="uk-UA"/>
        </w:rPr>
        <w:t xml:space="preserve">имірювальні прилади та пристрої </w:t>
      </w:r>
      <w:r w:rsidR="00CE6698">
        <w:rPr>
          <w:bCs/>
          <w:lang w:val="uk-UA"/>
        </w:rPr>
        <w:t xml:space="preserve">для проведення </w:t>
      </w:r>
      <w:r w:rsidR="005603E9" w:rsidRPr="005603E9">
        <w:rPr>
          <w:bCs/>
          <w:lang w:val="uk-UA"/>
        </w:rPr>
        <w:t>діагностики ознак аварійності в енергосистемах.</w:t>
      </w:r>
    </w:p>
    <w:p w:rsidR="00BC7C6D" w:rsidRDefault="00BC7C6D" w:rsidP="009006EE">
      <w:pPr>
        <w:tabs>
          <w:tab w:val="left" w:pos="284"/>
          <w:tab w:val="left" w:pos="567"/>
        </w:tabs>
        <w:ind w:left="360"/>
        <w:jc w:val="both"/>
        <w:rPr>
          <w:bCs/>
          <w:i/>
          <w:lang w:val="uk-UA"/>
        </w:rPr>
      </w:pPr>
    </w:p>
    <w:p w:rsidR="009006EE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i/>
          <w:lang w:val="uk-UA"/>
        </w:rPr>
      </w:pPr>
      <w:r w:rsidRPr="003878A5">
        <w:rPr>
          <w:bCs/>
          <w:i/>
          <w:lang w:val="uk-UA"/>
        </w:rPr>
        <w:t xml:space="preserve">Розділ 2. </w:t>
      </w:r>
      <w:r w:rsidR="0025033D">
        <w:rPr>
          <w:bCs/>
          <w:i/>
          <w:lang w:val="uk-UA"/>
        </w:rPr>
        <w:t xml:space="preserve">Використання </w:t>
      </w:r>
      <w:r w:rsidR="00BC4B4B" w:rsidRPr="00BC4B4B">
        <w:rPr>
          <w:bCs/>
          <w:i/>
          <w:lang w:val="uk-UA"/>
        </w:rPr>
        <w:t>методів діагностики озн</w:t>
      </w:r>
      <w:r w:rsidR="00BC4B4B">
        <w:rPr>
          <w:bCs/>
          <w:i/>
          <w:lang w:val="uk-UA"/>
        </w:rPr>
        <w:t>ак аварійності на енергоблоках електростанцій</w:t>
      </w:r>
    </w:p>
    <w:p w:rsidR="008124EF" w:rsidRPr="003878A5" w:rsidRDefault="008124EF" w:rsidP="009006EE">
      <w:pPr>
        <w:tabs>
          <w:tab w:val="left" w:pos="284"/>
          <w:tab w:val="left" w:pos="567"/>
        </w:tabs>
        <w:ind w:left="360"/>
        <w:jc w:val="both"/>
        <w:rPr>
          <w:bCs/>
          <w:i/>
          <w:lang w:val="uk-UA"/>
        </w:rPr>
      </w:pPr>
    </w:p>
    <w:p w:rsidR="00A97057" w:rsidRDefault="009006EE" w:rsidP="00624EF9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1. </w:t>
      </w:r>
      <w:r w:rsidR="00624EF9">
        <w:rPr>
          <w:bCs/>
          <w:lang w:val="uk-UA"/>
        </w:rPr>
        <w:t>С</w:t>
      </w:r>
      <w:r w:rsidR="00624EF9" w:rsidRPr="00624EF9">
        <w:rPr>
          <w:bCs/>
          <w:lang w:val="uk-UA"/>
        </w:rPr>
        <w:t xml:space="preserve">учасні методи </w:t>
      </w:r>
      <w:r w:rsidR="00037EF6" w:rsidRPr="00037EF6">
        <w:rPr>
          <w:bCs/>
          <w:lang w:val="uk-UA"/>
        </w:rPr>
        <w:t>діагностики озн</w:t>
      </w:r>
      <w:r w:rsidR="00037EF6">
        <w:rPr>
          <w:bCs/>
          <w:lang w:val="uk-UA"/>
        </w:rPr>
        <w:t xml:space="preserve">ак аварійності </w:t>
      </w:r>
      <w:r w:rsidR="00966422">
        <w:rPr>
          <w:bCs/>
          <w:lang w:val="uk-UA"/>
        </w:rPr>
        <w:t xml:space="preserve">на </w:t>
      </w:r>
      <w:proofErr w:type="spellStart"/>
      <w:r w:rsidR="00966422">
        <w:rPr>
          <w:bCs/>
          <w:lang w:val="uk-UA"/>
        </w:rPr>
        <w:t>нергоблоках</w:t>
      </w:r>
      <w:proofErr w:type="spellEnd"/>
      <w:r w:rsidR="00966422">
        <w:rPr>
          <w:bCs/>
          <w:lang w:val="uk-UA"/>
        </w:rPr>
        <w:t xml:space="preserve"> </w:t>
      </w:r>
      <w:proofErr w:type="spellStart"/>
      <w:r w:rsidR="00966422">
        <w:rPr>
          <w:bCs/>
          <w:lang w:val="uk-UA"/>
        </w:rPr>
        <w:t>електросианцій</w:t>
      </w:r>
      <w:proofErr w:type="spellEnd"/>
      <w:r w:rsidR="00966422">
        <w:rPr>
          <w:bCs/>
          <w:lang w:val="uk-UA"/>
        </w:rPr>
        <w:t>.</w:t>
      </w:r>
    </w:p>
    <w:p w:rsidR="00624EF9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2. </w:t>
      </w:r>
      <w:r w:rsidR="00624EF9">
        <w:rPr>
          <w:bCs/>
          <w:lang w:val="uk-UA"/>
        </w:rPr>
        <w:t xml:space="preserve">Система </w:t>
      </w:r>
      <w:r w:rsidR="00037EF6" w:rsidRPr="00037EF6">
        <w:rPr>
          <w:bCs/>
          <w:lang w:val="uk-UA"/>
        </w:rPr>
        <w:t>методів діагностики озн</w:t>
      </w:r>
      <w:r w:rsidR="00037EF6">
        <w:rPr>
          <w:bCs/>
          <w:lang w:val="uk-UA"/>
        </w:rPr>
        <w:t xml:space="preserve">ак аварійності в енергосистемах </w:t>
      </w:r>
      <w:r w:rsidR="00C41EC5">
        <w:rPr>
          <w:bCs/>
          <w:lang w:val="uk-UA"/>
        </w:rPr>
        <w:t xml:space="preserve">для проведення </w:t>
      </w:r>
      <w:r w:rsidR="00624EF9">
        <w:rPr>
          <w:bCs/>
          <w:lang w:val="uk-UA"/>
        </w:rPr>
        <w:t>м</w:t>
      </w:r>
      <w:r w:rsidR="00624EF9" w:rsidRPr="00624EF9">
        <w:rPr>
          <w:bCs/>
          <w:lang w:val="uk-UA"/>
        </w:rPr>
        <w:t>оніторин</w:t>
      </w:r>
      <w:r w:rsidR="00744507">
        <w:rPr>
          <w:bCs/>
          <w:lang w:val="uk-UA"/>
        </w:rPr>
        <w:t>гу</w:t>
      </w:r>
      <w:r w:rsidR="00624EF9">
        <w:rPr>
          <w:bCs/>
          <w:lang w:val="uk-UA"/>
        </w:rPr>
        <w:t xml:space="preserve"> стану системи безпеки </w:t>
      </w:r>
      <w:r w:rsidR="00966422">
        <w:rPr>
          <w:bCs/>
          <w:lang w:val="uk-UA"/>
        </w:rPr>
        <w:t xml:space="preserve">енергоблоків </w:t>
      </w:r>
      <w:r w:rsidR="00624EF9">
        <w:rPr>
          <w:bCs/>
          <w:lang w:val="uk-UA"/>
        </w:rPr>
        <w:t>АЕС, Т</w:t>
      </w:r>
      <w:r w:rsidR="00624EF9" w:rsidRPr="00624EF9">
        <w:rPr>
          <w:bCs/>
          <w:lang w:val="uk-UA"/>
        </w:rPr>
        <w:t>ЕС. ТЕЦ. СЕС, ГРЕС</w:t>
      </w:r>
      <w:r w:rsidR="00624EF9">
        <w:rPr>
          <w:bCs/>
          <w:lang w:val="uk-UA"/>
        </w:rPr>
        <w:t>.</w:t>
      </w:r>
    </w:p>
    <w:p w:rsidR="009006EE" w:rsidRPr="00744507" w:rsidRDefault="009006EE" w:rsidP="00744507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3. </w:t>
      </w:r>
      <w:r w:rsidR="00744507">
        <w:rPr>
          <w:bCs/>
          <w:lang w:val="uk-UA"/>
        </w:rPr>
        <w:t xml:space="preserve">Контроль параметрів технологічних процесів </w:t>
      </w:r>
      <w:r w:rsidR="00966422">
        <w:rPr>
          <w:bCs/>
          <w:lang w:val="uk-UA"/>
        </w:rPr>
        <w:t xml:space="preserve">енергоблоку </w:t>
      </w:r>
      <w:r w:rsidR="00744507">
        <w:rPr>
          <w:bCs/>
          <w:lang w:val="uk-UA"/>
        </w:rPr>
        <w:t xml:space="preserve">за допомогою </w:t>
      </w:r>
      <w:r w:rsidR="00037EF6" w:rsidRPr="00037EF6">
        <w:rPr>
          <w:bCs/>
          <w:lang w:val="uk-UA"/>
        </w:rPr>
        <w:t>методів діагностики ознак аварійності в енергосистемах.</w:t>
      </w:r>
    </w:p>
    <w:p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4. </w:t>
      </w:r>
      <w:r w:rsidR="00B803E1">
        <w:rPr>
          <w:lang w:val="uk-UA"/>
        </w:rPr>
        <w:t>Управління</w:t>
      </w:r>
      <w:r w:rsidR="007C4CE6" w:rsidRPr="003878A5">
        <w:rPr>
          <w:lang w:val="uk-UA"/>
        </w:rPr>
        <w:t xml:space="preserve"> </w:t>
      </w:r>
      <w:r w:rsidR="00B803E1" w:rsidRPr="003878A5">
        <w:rPr>
          <w:lang w:val="uk-UA"/>
        </w:rPr>
        <w:t>ре</w:t>
      </w:r>
      <w:r w:rsidR="00B803E1">
        <w:rPr>
          <w:lang w:val="uk-UA"/>
        </w:rPr>
        <w:t>жимами функціонування енерго</w:t>
      </w:r>
      <w:r w:rsidR="00966422">
        <w:rPr>
          <w:lang w:val="uk-UA"/>
        </w:rPr>
        <w:t>блоку</w:t>
      </w:r>
      <w:r w:rsidR="00B803E1">
        <w:rPr>
          <w:lang w:val="uk-UA"/>
        </w:rPr>
        <w:t xml:space="preserve"> </w:t>
      </w:r>
      <w:r w:rsidR="00037EF6">
        <w:rPr>
          <w:lang w:val="uk-UA"/>
        </w:rPr>
        <w:t xml:space="preserve">за допомогою </w:t>
      </w:r>
      <w:r w:rsidR="00037EF6" w:rsidRPr="00037EF6">
        <w:rPr>
          <w:lang w:val="uk-UA"/>
        </w:rPr>
        <w:t>методів діагностики ознак аварійності в енергосистемах.</w:t>
      </w:r>
    </w:p>
    <w:p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5. </w:t>
      </w:r>
      <w:r w:rsidR="007C4CE6" w:rsidRPr="003878A5">
        <w:rPr>
          <w:lang w:val="uk-UA"/>
        </w:rPr>
        <w:t>Перспективи розвитку енергетичних технологій</w:t>
      </w:r>
      <w:r w:rsidR="00E608F4" w:rsidRPr="00E608F4">
        <w:t xml:space="preserve"> </w:t>
      </w:r>
      <w:r w:rsidR="00037EF6">
        <w:rPr>
          <w:lang w:val="uk-UA"/>
        </w:rPr>
        <w:t xml:space="preserve">за допомогою </w:t>
      </w:r>
      <w:r w:rsidR="00037EF6" w:rsidRPr="00037EF6">
        <w:rPr>
          <w:lang w:val="uk-UA"/>
        </w:rPr>
        <w:t>методів діагностики озн</w:t>
      </w:r>
      <w:r w:rsidR="00037EF6">
        <w:rPr>
          <w:lang w:val="uk-UA"/>
        </w:rPr>
        <w:t>ак аварійності в енергосистемах</w:t>
      </w:r>
      <w:r w:rsidR="00E608F4" w:rsidRPr="00E608F4">
        <w:rPr>
          <w:lang w:val="uk-UA"/>
        </w:rPr>
        <w:t>.</w:t>
      </w:r>
    </w:p>
    <w:p w:rsidR="00604DFE" w:rsidRDefault="00604DFE" w:rsidP="00195DF1">
      <w:pPr>
        <w:ind w:firstLine="708"/>
        <w:jc w:val="center"/>
        <w:rPr>
          <w:b/>
          <w:bCs/>
          <w:lang w:val="uk-UA"/>
        </w:rPr>
      </w:pPr>
    </w:p>
    <w:p w:rsidR="00195DF1" w:rsidRPr="003878A5" w:rsidRDefault="00195DF1" w:rsidP="00195DF1">
      <w:pPr>
        <w:ind w:firstLine="708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3. Структура навчальної дисципліни</w:t>
      </w:r>
    </w:p>
    <w:p w:rsidR="00195DF1" w:rsidRPr="003878A5" w:rsidRDefault="00195DF1" w:rsidP="00195DF1">
      <w:pPr>
        <w:ind w:firstLine="708"/>
        <w:jc w:val="center"/>
        <w:rPr>
          <w:b/>
          <w:bCs/>
          <w:lang w:val="uk-UA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604"/>
        <w:gridCol w:w="540"/>
        <w:gridCol w:w="368"/>
        <w:gridCol w:w="622"/>
        <w:gridCol w:w="591"/>
        <w:gridCol w:w="665"/>
        <w:gridCol w:w="684"/>
        <w:gridCol w:w="335"/>
        <w:gridCol w:w="454"/>
        <w:gridCol w:w="622"/>
        <w:gridCol w:w="591"/>
        <w:gridCol w:w="557"/>
      </w:tblGrid>
      <w:tr w:rsidR="00195DF1" w:rsidRPr="003878A5" w:rsidTr="00E736E8">
        <w:trPr>
          <w:cantSplit/>
        </w:trPr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Назви розділів і тем</w:t>
            </w:r>
          </w:p>
        </w:tc>
        <w:tc>
          <w:tcPr>
            <w:tcW w:w="35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Кількість годин</w:t>
            </w:r>
          </w:p>
        </w:tc>
      </w:tr>
      <w:tr w:rsidR="00195DF1" w:rsidRPr="003878A5" w:rsidTr="00E736E8">
        <w:trPr>
          <w:cantSplit/>
        </w:trPr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денна форма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заочна форма</w:t>
            </w:r>
          </w:p>
        </w:tc>
      </w:tr>
      <w:tr w:rsidR="00195DF1" w:rsidRPr="003878A5" w:rsidTr="00E736E8">
        <w:trPr>
          <w:cantSplit/>
        </w:trPr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усього</w:t>
            </w:r>
          </w:p>
        </w:tc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у тому числі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усього </w:t>
            </w:r>
          </w:p>
        </w:tc>
        <w:tc>
          <w:tcPr>
            <w:tcW w:w="1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у тому числі</w:t>
            </w:r>
          </w:p>
        </w:tc>
      </w:tr>
      <w:tr w:rsidR="00195DF1" w:rsidRPr="003878A5" w:rsidTr="00E736E8">
        <w:trPr>
          <w:cantSplit/>
        </w:trPr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л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proofErr w:type="spellStart"/>
            <w:r w:rsidRPr="003878A5">
              <w:rPr>
                <w:lang w:val="uk-UA"/>
              </w:rPr>
              <w:t>лаб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proofErr w:type="spellStart"/>
            <w:r w:rsidRPr="003878A5">
              <w:rPr>
                <w:lang w:val="uk-UA"/>
              </w:rPr>
              <w:t>інд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с. р.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proofErr w:type="spellStart"/>
            <w:r w:rsidRPr="003878A5">
              <w:rPr>
                <w:lang w:val="uk-UA"/>
              </w:rPr>
              <w:t>лаб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proofErr w:type="spellStart"/>
            <w:r w:rsidRPr="003878A5">
              <w:rPr>
                <w:lang w:val="uk-UA"/>
              </w:rPr>
              <w:t>інд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с. р.</w:t>
            </w:r>
          </w:p>
        </w:tc>
      </w:tr>
      <w:tr w:rsidR="00195DF1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13</w:t>
            </w:r>
          </w:p>
        </w:tc>
      </w:tr>
      <w:tr w:rsidR="00195DF1" w:rsidRPr="003878A5" w:rsidTr="00E736E8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b/>
                <w:bCs/>
                <w:lang w:val="uk-UA"/>
              </w:rPr>
              <w:t>Розділ 1.</w:t>
            </w:r>
            <w:r w:rsidRPr="003878A5">
              <w:rPr>
                <w:lang w:val="uk-UA"/>
              </w:rPr>
              <w:t xml:space="preserve"> </w:t>
            </w:r>
            <w:r w:rsidR="00604DFE" w:rsidRPr="00604DFE">
              <w:rPr>
                <w:lang w:val="uk-UA"/>
              </w:rPr>
              <w:t>Основи системи  діагностики ознак аварійності в енергосистемах</w:t>
            </w:r>
          </w:p>
        </w:tc>
      </w:tr>
      <w:tr w:rsidR="00195DF1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3B525A" w:rsidP="003B525A">
            <w:pPr>
              <w:rPr>
                <w:lang w:val="uk-UA"/>
              </w:rPr>
            </w:pPr>
            <w:r w:rsidRPr="003B525A">
              <w:rPr>
                <w:lang w:val="uk-UA"/>
              </w:rPr>
              <w:t xml:space="preserve">Тема 1. Вступ до дисципліни: поняття та </w:t>
            </w:r>
            <w:r w:rsidRPr="003B525A">
              <w:rPr>
                <w:lang w:val="uk-UA"/>
              </w:rPr>
              <w:lastRenderedPageBreak/>
              <w:t>значення системи діагностики ознак аварійності в енергосистемах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</w:tr>
      <w:tr w:rsidR="00195DF1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3B525A" w:rsidP="003B525A">
            <w:pPr>
              <w:rPr>
                <w:lang w:val="uk-UA"/>
              </w:rPr>
            </w:pPr>
            <w:r w:rsidRPr="003B525A">
              <w:rPr>
                <w:lang w:val="uk-UA"/>
              </w:rPr>
              <w:lastRenderedPageBreak/>
              <w:t>Тема 2. Загальні питання до систем діагностики ознак аварійності в енергосистемах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E736E8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  <w:r w:rsidR="009B75A3">
              <w:rPr>
                <w:lang w:val="uk-UA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</w:tr>
      <w:tr w:rsidR="00012BB6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3B525A" w:rsidP="006847A3">
            <w:pPr>
              <w:rPr>
                <w:lang w:val="uk-UA"/>
              </w:rPr>
            </w:pPr>
            <w:r w:rsidRPr="003B525A">
              <w:rPr>
                <w:lang w:val="uk-UA"/>
              </w:rPr>
              <w:t>Тема 3. Розробка технології оперативного контролю для автономних енергосистем на базі систем діагностики ознак аварійності в енергосистемах.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5B2B4A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9B75A3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</w:tr>
      <w:tr w:rsidR="00012BB6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F46CBB" w:rsidP="00F46CBB">
            <w:pPr>
              <w:rPr>
                <w:lang w:val="uk-UA"/>
              </w:rPr>
            </w:pPr>
            <w:r w:rsidRPr="00F46CBB">
              <w:rPr>
                <w:lang w:val="uk-UA"/>
              </w:rPr>
              <w:t>Тема 4. Напрями досліджень і розробок в області систем діагностики ознак аварійності в енергосистемах.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</w:tr>
      <w:tr w:rsidR="00012BB6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F46CBB" w:rsidP="00F46CBB">
            <w:pPr>
              <w:rPr>
                <w:lang w:val="uk-UA"/>
              </w:rPr>
            </w:pPr>
            <w:r w:rsidRPr="00F46CBB">
              <w:rPr>
                <w:lang w:val="uk-UA"/>
              </w:rPr>
              <w:t>Тема 5. Сучасні вимірювальні прилади та пристрої для проведення діагностики ознак аварійності в енергосистемах.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E736E8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  <w:r w:rsidR="009B75A3">
              <w:rPr>
                <w:lang w:val="uk-UA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5B2B4A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</w:tr>
      <w:tr w:rsidR="00195DF1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rPr>
                <w:lang w:val="uk-UA"/>
              </w:rPr>
            </w:pPr>
            <w:r w:rsidRPr="003878A5">
              <w:rPr>
                <w:lang w:val="uk-UA"/>
              </w:rPr>
              <w:t>Разом за розділом 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5B2B4A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  <w:r w:rsidR="009B75A3">
              <w:rPr>
                <w:lang w:val="uk-UA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</w:tr>
      <w:tr w:rsidR="00195DF1" w:rsidRPr="003878A5" w:rsidTr="00E736E8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6E3CE0" w:rsidRDefault="00195DF1" w:rsidP="00E736E8">
            <w:pPr>
              <w:ind w:hanging="97"/>
              <w:jc w:val="center"/>
              <w:rPr>
                <w:lang w:val="uk-UA"/>
              </w:rPr>
            </w:pPr>
            <w:r w:rsidRPr="006E3CE0">
              <w:rPr>
                <w:b/>
                <w:bCs/>
                <w:lang w:val="uk-UA"/>
              </w:rPr>
              <w:t>Розділ 2.</w:t>
            </w:r>
            <w:r w:rsidR="006E3CE0" w:rsidRPr="006E3CE0">
              <w:rPr>
                <w:bCs/>
                <w:lang w:val="uk-UA"/>
              </w:rPr>
              <w:t xml:space="preserve"> </w:t>
            </w:r>
            <w:r w:rsidR="00604DFE" w:rsidRPr="00604DFE">
              <w:rPr>
                <w:bCs/>
                <w:lang w:val="uk-UA"/>
              </w:rPr>
              <w:t>Використання методів діагностики ознак аварійності на енергоблоках електростанцій</w:t>
            </w:r>
          </w:p>
        </w:tc>
      </w:tr>
      <w:tr w:rsidR="00195DF1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0D7FB6" w:rsidP="009D3E4C">
            <w:pPr>
              <w:rPr>
                <w:lang w:val="uk-UA"/>
              </w:rPr>
            </w:pPr>
            <w:r w:rsidRPr="000D7FB6">
              <w:rPr>
                <w:lang w:val="uk-UA"/>
              </w:rPr>
              <w:t xml:space="preserve">Тема 1. Сучасні методи діагностики ознак аварійності на </w:t>
            </w:r>
            <w:proofErr w:type="spellStart"/>
            <w:r w:rsidRPr="000D7FB6">
              <w:rPr>
                <w:lang w:val="uk-UA"/>
              </w:rPr>
              <w:t>нергоблоках</w:t>
            </w:r>
            <w:proofErr w:type="spellEnd"/>
            <w:r w:rsidRPr="000D7FB6">
              <w:rPr>
                <w:lang w:val="uk-UA"/>
              </w:rPr>
              <w:t xml:space="preserve"> </w:t>
            </w:r>
            <w:proofErr w:type="spellStart"/>
            <w:r w:rsidRPr="000D7FB6">
              <w:rPr>
                <w:lang w:val="uk-UA"/>
              </w:rPr>
              <w:t>електросианцій</w:t>
            </w:r>
            <w:proofErr w:type="spellEnd"/>
            <w:r w:rsidRPr="000D7FB6">
              <w:rPr>
                <w:lang w:val="uk-UA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5B2B4A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9B75A3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</w:tr>
      <w:tr w:rsidR="00195DF1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0D7FB6" w:rsidP="006847A3">
            <w:pPr>
              <w:rPr>
                <w:lang w:val="uk-UA"/>
              </w:rPr>
            </w:pPr>
            <w:r w:rsidRPr="000D7FB6">
              <w:rPr>
                <w:lang w:val="uk-UA"/>
              </w:rPr>
              <w:t>Тема 2. Система методів діагностики ознак аварійності в енергосистемах для проведення моніторингу стану системи безпеки енергоблоків АЕС, ТЕС. ТЕЦ. СЕС, ГРЕС.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9B75A3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</w:tr>
      <w:tr w:rsidR="00012BB6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D3E4C" w:rsidP="006847A3">
            <w:pPr>
              <w:rPr>
                <w:lang w:val="uk-UA"/>
              </w:rPr>
            </w:pPr>
            <w:r w:rsidRPr="009D3E4C">
              <w:rPr>
                <w:lang w:val="uk-UA"/>
              </w:rPr>
              <w:t xml:space="preserve">Тема 3. Контроль параметрів технологічних процесів енергоблоку за допомогою методів діагностики ознак </w:t>
            </w:r>
            <w:r w:rsidRPr="009D3E4C">
              <w:rPr>
                <w:lang w:val="uk-UA"/>
              </w:rPr>
              <w:lastRenderedPageBreak/>
              <w:t>аварійності в енергосистемах.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E736E8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lastRenderedPageBreak/>
              <w:t>1</w:t>
            </w:r>
            <w:r w:rsidR="009B75A3">
              <w:rPr>
                <w:lang w:val="uk-UA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</w:tr>
      <w:tr w:rsidR="00012BB6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D7FB6" w:rsidP="006847A3">
            <w:pPr>
              <w:rPr>
                <w:lang w:val="uk-UA"/>
              </w:rPr>
            </w:pPr>
            <w:r w:rsidRPr="000D7FB6">
              <w:rPr>
                <w:lang w:val="uk-UA"/>
              </w:rPr>
              <w:lastRenderedPageBreak/>
              <w:t>Тема 4. Управління режимами функціонування енергоблоку за допомогою методів діагностики ознак аварійності в енергосистемах.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E736E8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  <w:r w:rsidR="009B75A3">
              <w:rPr>
                <w:lang w:val="uk-UA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5B2B4A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</w:tr>
      <w:tr w:rsidR="00012BB6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11E70" w:rsidP="006847A3">
            <w:pPr>
              <w:rPr>
                <w:lang w:val="uk-UA"/>
              </w:rPr>
            </w:pPr>
            <w:r w:rsidRPr="00911E70">
              <w:rPr>
                <w:lang w:val="uk-UA"/>
              </w:rPr>
              <w:t>Тема 5. Перспективи розвитку енергетичних технологій за допомогою методів діагностики ознак аварійності в енергосистемах.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E736E8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  <w:r w:rsidR="009B75A3">
              <w:rPr>
                <w:lang w:val="uk-UA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5B2B4A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6" w:rsidRPr="003878A5" w:rsidRDefault="00012BB6" w:rsidP="00E736E8">
            <w:pPr>
              <w:ind w:hanging="97"/>
              <w:rPr>
                <w:lang w:val="uk-UA"/>
              </w:rPr>
            </w:pPr>
          </w:p>
        </w:tc>
      </w:tr>
      <w:tr w:rsidR="00195DF1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rPr>
                <w:lang w:val="uk-UA"/>
              </w:rPr>
            </w:pPr>
            <w:r w:rsidRPr="003878A5">
              <w:rPr>
                <w:lang w:val="uk-UA"/>
              </w:rPr>
              <w:t>Разом за розділом</w:t>
            </w:r>
            <w:r w:rsidRPr="003878A5">
              <w:rPr>
                <w:b/>
                <w:bCs/>
                <w:lang w:val="uk-UA"/>
              </w:rPr>
              <w:t xml:space="preserve"> </w:t>
            </w:r>
            <w:r w:rsidRPr="003878A5">
              <w:rPr>
                <w:lang w:val="uk-UA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5B2B4A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  <w:r w:rsidR="009B75A3">
              <w:rPr>
                <w:lang w:val="uk-UA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</w:tr>
      <w:tr w:rsidR="00195DF1" w:rsidRPr="003878A5" w:rsidTr="00E736E8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195DF1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8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E736E8" w:rsidRPr="003878A5">
              <w:rPr>
                <w:lang w:val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B2B4A" w:rsidRPr="003878A5">
              <w:rPr>
                <w:lang w:val="uk-UA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9B75A3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26740D" w:rsidRPr="003878A5">
              <w:rPr>
                <w:lang w:val="uk-UA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</w:tr>
    </w:tbl>
    <w:p w:rsidR="00195DF1" w:rsidRPr="003878A5" w:rsidRDefault="00195DF1" w:rsidP="00195DF1">
      <w:pPr>
        <w:jc w:val="center"/>
        <w:rPr>
          <w:b/>
          <w:i/>
          <w:lang w:val="uk-UA"/>
        </w:rPr>
      </w:pPr>
    </w:p>
    <w:p w:rsidR="00E736E8" w:rsidRPr="003878A5" w:rsidRDefault="00E736E8" w:rsidP="00195DF1">
      <w:pPr>
        <w:jc w:val="center"/>
        <w:rPr>
          <w:b/>
          <w:i/>
          <w:lang w:val="uk-UA"/>
        </w:rPr>
      </w:pPr>
    </w:p>
    <w:p w:rsidR="00E736E8" w:rsidRPr="003878A5" w:rsidRDefault="00E736E8" w:rsidP="00195DF1">
      <w:pPr>
        <w:jc w:val="center"/>
        <w:rPr>
          <w:b/>
          <w:i/>
          <w:lang w:val="uk-UA"/>
        </w:rPr>
      </w:pPr>
    </w:p>
    <w:p w:rsidR="00195DF1" w:rsidRPr="003878A5" w:rsidRDefault="00694624" w:rsidP="00195DF1">
      <w:pPr>
        <w:ind w:left="7513" w:hanging="6946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4. Теми практичних</w:t>
      </w:r>
      <w:r w:rsidR="00195DF1" w:rsidRPr="003878A5">
        <w:rPr>
          <w:b/>
          <w:bCs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560"/>
      </w:tblGrid>
      <w:tr w:rsidR="00195DF1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№</w:t>
            </w:r>
          </w:p>
          <w:p w:rsidR="00195DF1" w:rsidRPr="003878A5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Кількість</w:t>
            </w:r>
          </w:p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годин</w:t>
            </w:r>
          </w:p>
        </w:tc>
      </w:tr>
      <w:tr w:rsidR="00195DF1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D87002" w:rsidP="001E544B">
            <w:pPr>
              <w:rPr>
                <w:lang w:val="uk-UA"/>
              </w:rPr>
            </w:pPr>
            <w:r w:rsidRPr="003878A5">
              <w:rPr>
                <w:lang w:val="uk-UA"/>
              </w:rPr>
              <w:t xml:space="preserve">Виконання розрахунків </w:t>
            </w:r>
            <w:r w:rsidR="001E544B">
              <w:rPr>
                <w:lang w:val="uk-UA"/>
              </w:rPr>
              <w:t xml:space="preserve">технологічних параметрів енергоблоку електростанції </w:t>
            </w:r>
            <w:r w:rsidR="001E544B" w:rsidRPr="001E544B">
              <w:rPr>
                <w:lang w:val="uk-UA"/>
              </w:rPr>
              <w:t>за допомогою методів діагностики ознак аварійності в енергосистемах.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353F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195DF1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353F06" w:rsidP="003E39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Застосування методів </w:t>
            </w:r>
            <w:r w:rsidR="003E3948" w:rsidRPr="003E3948">
              <w:rPr>
                <w:lang w:val="uk-UA"/>
              </w:rPr>
              <w:t>діагностики озн</w:t>
            </w:r>
            <w:r w:rsidR="003E3948">
              <w:rPr>
                <w:lang w:val="uk-UA"/>
              </w:rPr>
              <w:t xml:space="preserve">ак аварійності в енергосистемах </w:t>
            </w:r>
            <w:r>
              <w:rPr>
                <w:lang w:val="uk-UA"/>
              </w:rPr>
              <w:t xml:space="preserve">для проведення моніторингу стану безпеки </w:t>
            </w:r>
            <w:r w:rsidR="003E3948">
              <w:rPr>
                <w:lang w:val="uk-UA"/>
              </w:rPr>
              <w:t>режимів функціонування енергоблоку електростанції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7757E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87002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2" w:rsidRPr="003878A5" w:rsidRDefault="00D87002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2" w:rsidRPr="003878A5" w:rsidRDefault="007757E9" w:rsidP="00D87002">
            <w:pPr>
              <w:rPr>
                <w:lang w:val="uk-UA"/>
              </w:rPr>
            </w:pPr>
            <w:r w:rsidRPr="007757E9">
              <w:rPr>
                <w:lang w:val="uk-UA"/>
              </w:rPr>
              <w:t xml:space="preserve">Розрахунок і оптимізація </w:t>
            </w:r>
            <w:r w:rsidR="00A26D10">
              <w:rPr>
                <w:lang w:val="uk-UA"/>
              </w:rPr>
              <w:t xml:space="preserve">автоматизованої системи управління технологічними </w:t>
            </w:r>
            <w:r w:rsidR="00E24476">
              <w:rPr>
                <w:lang w:val="uk-UA"/>
              </w:rPr>
              <w:t>процесами</w:t>
            </w:r>
            <w:r w:rsidR="00A26D10">
              <w:rPr>
                <w:lang w:val="uk-UA"/>
              </w:rPr>
              <w:t xml:space="preserve"> </w:t>
            </w:r>
            <w:r w:rsidR="00E24476">
              <w:rPr>
                <w:lang w:val="uk-UA"/>
              </w:rPr>
              <w:t>енергоблоку</w:t>
            </w:r>
            <w:r w:rsidR="00A26D10">
              <w:rPr>
                <w:lang w:val="uk-UA"/>
              </w:rPr>
              <w:t xml:space="preserve"> електростанції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2" w:rsidRPr="003878A5" w:rsidRDefault="007757E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195DF1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rPr>
                <w:lang w:val="uk-UA"/>
              </w:rPr>
            </w:pPr>
            <w:r w:rsidRPr="003878A5">
              <w:rPr>
                <w:lang w:val="uk-U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353F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6740D" w:rsidRPr="003878A5">
              <w:rPr>
                <w:lang w:val="uk-UA"/>
              </w:rPr>
              <w:t>0</w:t>
            </w:r>
          </w:p>
        </w:tc>
      </w:tr>
    </w:tbl>
    <w:p w:rsidR="00195DF1" w:rsidRPr="003878A5" w:rsidRDefault="00195DF1" w:rsidP="00195DF1">
      <w:pPr>
        <w:ind w:left="7513" w:hanging="6946"/>
        <w:jc w:val="center"/>
        <w:rPr>
          <w:lang w:val="uk-UA"/>
        </w:rPr>
      </w:pPr>
    </w:p>
    <w:p w:rsidR="00195DF1" w:rsidRPr="003878A5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5. Завдання для самостійної робота</w:t>
      </w:r>
    </w:p>
    <w:p w:rsidR="00195DF1" w:rsidRPr="003878A5" w:rsidRDefault="00195DF1" w:rsidP="00195DF1">
      <w:pPr>
        <w:ind w:left="7513" w:hanging="6946"/>
        <w:jc w:val="center"/>
        <w:rPr>
          <w:b/>
          <w:bCs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69"/>
        <w:gridCol w:w="1578"/>
      </w:tblGrid>
      <w:tr w:rsidR="00195DF1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№</w:t>
            </w:r>
          </w:p>
          <w:p w:rsidR="00195DF1" w:rsidRPr="003878A5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з/п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Кількість</w:t>
            </w:r>
          </w:p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годин</w:t>
            </w:r>
          </w:p>
        </w:tc>
      </w:tr>
      <w:tr w:rsidR="00195DF1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B36398" w:rsidP="00B36398">
            <w:pPr>
              <w:jc w:val="both"/>
              <w:rPr>
                <w:lang w:val="uk-UA"/>
              </w:rPr>
            </w:pPr>
            <w:r w:rsidRPr="00B36398">
              <w:rPr>
                <w:lang w:val="uk-UA"/>
              </w:rPr>
              <w:t>Вступ до дисципліни: поняття та значення системи діагностики ознак аварійності в енергосистемах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195DF1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B36398" w:rsidP="00FE4D02">
            <w:pPr>
              <w:jc w:val="both"/>
              <w:rPr>
                <w:lang w:val="uk-UA"/>
              </w:rPr>
            </w:pPr>
            <w:r w:rsidRPr="00B36398">
              <w:rPr>
                <w:lang w:val="uk-UA"/>
              </w:rPr>
              <w:t>Загальні питання до систем діагностики ознак аварійності в енергосистемах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6740D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B36398" w:rsidP="00FE4D02">
            <w:pPr>
              <w:jc w:val="both"/>
              <w:rPr>
                <w:lang w:val="uk-UA"/>
              </w:rPr>
            </w:pPr>
            <w:r w:rsidRPr="00B36398">
              <w:rPr>
                <w:lang w:val="uk-UA"/>
              </w:rPr>
              <w:t>Розробка технології оперативного контролю для автономних енергосистем на базі систем діагностики ознак аварійності в енергосистемах.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6740D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B36398" w:rsidP="004A46FE">
            <w:pPr>
              <w:jc w:val="both"/>
              <w:rPr>
                <w:lang w:val="uk-UA"/>
              </w:rPr>
            </w:pPr>
            <w:r w:rsidRPr="00B36398">
              <w:rPr>
                <w:lang w:val="uk-UA"/>
              </w:rPr>
              <w:t>Напрями досліджень і розробок в області систем діагностики ознак аварійності в енергосистемах.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6740D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B36398" w:rsidP="004A46FE">
            <w:pPr>
              <w:jc w:val="both"/>
              <w:rPr>
                <w:lang w:val="uk-UA"/>
              </w:rPr>
            </w:pPr>
            <w:r w:rsidRPr="00B36398">
              <w:rPr>
                <w:lang w:val="uk-UA"/>
              </w:rPr>
              <w:t>Сучасні вимірювальні прилади та пристрої для проведення діагностики ознак аварійності в енергосистемах.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6740D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380B25" w:rsidP="00303A7A">
            <w:pPr>
              <w:jc w:val="both"/>
              <w:rPr>
                <w:lang w:val="uk-UA"/>
              </w:rPr>
            </w:pPr>
            <w:r w:rsidRPr="00380B25">
              <w:rPr>
                <w:lang w:val="uk-UA"/>
              </w:rPr>
              <w:t xml:space="preserve">Сучасні методи діагностики ознак аварійності на </w:t>
            </w:r>
            <w:r w:rsidR="00F07D62" w:rsidRPr="00380B25">
              <w:rPr>
                <w:lang w:val="uk-UA"/>
              </w:rPr>
              <w:t>енергоблоках</w:t>
            </w:r>
            <w:r w:rsidRPr="00380B25">
              <w:rPr>
                <w:lang w:val="uk-UA"/>
              </w:rPr>
              <w:t xml:space="preserve"> </w:t>
            </w:r>
            <w:r w:rsidR="00F07D62" w:rsidRPr="00380B25">
              <w:rPr>
                <w:lang w:val="uk-UA"/>
              </w:rPr>
              <w:t>електростанцій</w:t>
            </w:r>
            <w:r w:rsidRPr="00380B25">
              <w:rPr>
                <w:lang w:val="uk-UA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6740D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lastRenderedPageBreak/>
              <w:t>7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13090D" w:rsidP="00303A7A">
            <w:pPr>
              <w:jc w:val="both"/>
              <w:rPr>
                <w:lang w:val="uk-UA"/>
              </w:rPr>
            </w:pPr>
            <w:r w:rsidRPr="0013090D">
              <w:rPr>
                <w:lang w:val="uk-UA"/>
              </w:rPr>
              <w:t>Система методів діагностики ознак аварійності в енергосистемах для проведення моніторингу стану системи безпеки енергоблоків АЕС, ТЕС. ТЕЦ. СЕС, ГРЕС.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6740D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8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314B49" w:rsidP="00303A7A">
            <w:pPr>
              <w:jc w:val="both"/>
              <w:rPr>
                <w:lang w:val="uk-UA"/>
              </w:rPr>
            </w:pPr>
            <w:r w:rsidRPr="00314B49">
              <w:rPr>
                <w:lang w:val="uk-UA"/>
              </w:rPr>
              <w:t>Контроль параметрів технологічних процесів енергоблоку за допомогою методів діагностики ознак аварійності в енергосистемах.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6740D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B276BB" w:rsidP="00303A7A">
            <w:pPr>
              <w:jc w:val="both"/>
              <w:rPr>
                <w:lang w:val="uk-UA"/>
              </w:rPr>
            </w:pPr>
            <w:r w:rsidRPr="00B276BB">
              <w:rPr>
                <w:lang w:val="uk-UA"/>
              </w:rPr>
              <w:t>Управління режимами функціонування енергоблоку за допомогою методів діагностики ознак аварійності в енергосистемах.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6740D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B276BB" w:rsidP="00303A7A">
            <w:pPr>
              <w:jc w:val="both"/>
              <w:rPr>
                <w:lang w:val="uk-UA"/>
              </w:rPr>
            </w:pPr>
            <w:r w:rsidRPr="00B276BB">
              <w:rPr>
                <w:lang w:val="uk-UA"/>
              </w:rPr>
              <w:t>Перспективи розвитку енергетичних технологій за допомогою методів діагностики ознак аварійності в енергосистемах.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0D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195DF1" w:rsidRPr="003878A5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rPr>
                <w:lang w:val="uk-UA"/>
              </w:rPr>
            </w:pPr>
            <w:r w:rsidRPr="003878A5">
              <w:rPr>
                <w:lang w:val="uk-UA"/>
              </w:rPr>
              <w:t xml:space="preserve">Разом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C46C69" w:rsidP="00C46C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26740D" w:rsidRPr="003878A5">
              <w:rPr>
                <w:lang w:val="uk-UA"/>
              </w:rPr>
              <w:t>0</w:t>
            </w:r>
          </w:p>
        </w:tc>
      </w:tr>
    </w:tbl>
    <w:p w:rsidR="00195DF1" w:rsidRPr="003878A5" w:rsidRDefault="00195DF1" w:rsidP="00195DF1">
      <w:pPr>
        <w:ind w:firstLine="284"/>
        <w:jc w:val="center"/>
        <w:rPr>
          <w:b/>
          <w:bCs/>
          <w:lang w:val="uk-UA"/>
        </w:rPr>
      </w:pPr>
    </w:p>
    <w:p w:rsidR="00195DF1" w:rsidRPr="003878A5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6. Індивідуальні завдання</w:t>
      </w:r>
    </w:p>
    <w:p w:rsidR="003878A5" w:rsidRPr="003878A5" w:rsidRDefault="003A17E3" w:rsidP="0026740D">
      <w:pPr>
        <w:ind w:firstLine="567"/>
        <w:jc w:val="both"/>
        <w:rPr>
          <w:lang w:val="uk-UA"/>
        </w:rPr>
      </w:pPr>
      <w:r w:rsidRPr="003878A5">
        <w:rPr>
          <w:lang w:val="uk-UA"/>
        </w:rPr>
        <w:t>Індивідуальне завдання «</w:t>
      </w:r>
      <w:r w:rsidR="00857D2D">
        <w:rPr>
          <w:lang w:val="uk-UA"/>
        </w:rPr>
        <w:t xml:space="preserve">Застосування </w:t>
      </w:r>
      <w:r w:rsidR="00F07D62" w:rsidRPr="00F07D62">
        <w:rPr>
          <w:lang w:val="uk-UA"/>
        </w:rPr>
        <w:t>методів діагностики озн</w:t>
      </w:r>
      <w:r w:rsidR="00F07D62">
        <w:rPr>
          <w:lang w:val="uk-UA"/>
        </w:rPr>
        <w:t>ак аварійності в енергосистемах для р</w:t>
      </w:r>
      <w:r w:rsidR="00F07D62" w:rsidRPr="00F07D62">
        <w:rPr>
          <w:lang w:val="uk-UA"/>
        </w:rPr>
        <w:t>озрахун</w:t>
      </w:r>
      <w:r w:rsidR="00F07D62">
        <w:rPr>
          <w:lang w:val="uk-UA"/>
        </w:rPr>
        <w:t>ку і оптимізації</w:t>
      </w:r>
      <w:r w:rsidR="00F07D62" w:rsidRPr="00F07D62">
        <w:rPr>
          <w:lang w:val="uk-UA"/>
        </w:rPr>
        <w:t xml:space="preserve"> автоматизованої системи управління технологічними процесами</w:t>
      </w:r>
      <w:r w:rsidRPr="003878A5">
        <w:rPr>
          <w:iCs/>
          <w:lang w:val="uk-UA"/>
        </w:rPr>
        <w:t>» у вигляді р</w:t>
      </w:r>
      <w:r w:rsidRPr="003878A5">
        <w:rPr>
          <w:lang w:val="uk-UA"/>
        </w:rPr>
        <w:t xml:space="preserve">еферату. </w:t>
      </w:r>
    </w:p>
    <w:p w:rsidR="003878A5" w:rsidRPr="003878A5" w:rsidRDefault="003A17E3" w:rsidP="0026740D">
      <w:pPr>
        <w:ind w:firstLine="567"/>
        <w:jc w:val="both"/>
        <w:rPr>
          <w:lang w:val="uk-UA"/>
        </w:rPr>
      </w:pPr>
      <w:r w:rsidRPr="003878A5">
        <w:rPr>
          <w:lang w:val="uk-UA"/>
        </w:rPr>
        <w:t xml:space="preserve">Оцінюється та зараховується при усній доповіді під час занять. </w:t>
      </w:r>
    </w:p>
    <w:p w:rsidR="003878A5" w:rsidRPr="003878A5" w:rsidRDefault="003878A5" w:rsidP="003878A5">
      <w:pPr>
        <w:ind w:firstLine="567"/>
        <w:jc w:val="center"/>
        <w:rPr>
          <w:lang w:val="uk-UA"/>
        </w:rPr>
      </w:pPr>
    </w:p>
    <w:p w:rsidR="003A17E3" w:rsidRDefault="003A17E3" w:rsidP="003878A5">
      <w:pPr>
        <w:ind w:firstLine="567"/>
        <w:jc w:val="center"/>
        <w:rPr>
          <w:lang w:val="uk-UA"/>
        </w:rPr>
      </w:pPr>
      <w:r w:rsidRPr="003878A5">
        <w:rPr>
          <w:lang w:val="uk-UA"/>
        </w:rPr>
        <w:t>Приблизні теми для рефератів.</w:t>
      </w:r>
    </w:p>
    <w:p w:rsidR="002E5E25" w:rsidRDefault="002E5E25" w:rsidP="003878A5">
      <w:pPr>
        <w:ind w:firstLine="567"/>
        <w:jc w:val="center"/>
        <w:rPr>
          <w:lang w:val="uk-UA"/>
        </w:rPr>
      </w:pP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Методи діагностики та їх застосування підвищення надійності енергоблоків електростанцій.</w:t>
      </w: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Аналіз та прогнозування аварійних ситуацій в енергосистемах з використанням методів статистичної діагностики.</w:t>
      </w: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Впровадження методів машинного навчання для діагностики та оптимізації управління енергоблоками.</w:t>
      </w: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Оцінка ефективності застосування технологій діагностики для запобігання аваріям на електростанціях.</w:t>
      </w: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Інтеграція автоматизованих систем управління з методами діагностики підвищення стійкості енергосистем.</w:t>
      </w: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Використання нейронних мереж у діагностиці технологічних процесів енергоблоку: сучасні підходи та результати.</w:t>
      </w: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Розробка алгоритмів діагностики для оцінки стану обладнання енергоблоку та зниження ризику аварій.</w:t>
      </w: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Методи прогнозування та діагностики аварійних ситуацій на основі аналізу часових рядів даних енергосистем.</w:t>
      </w: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Кейс-стадії: успішні практики застосування діагностики аварійності на енергетичних підприємствах.</w:t>
      </w:r>
    </w:p>
    <w:p w:rsidR="002E5E25" w:rsidRPr="000C0E28" w:rsidRDefault="002E5E25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 xml:space="preserve">Майбутнє діагностики в енергетиці: інновації та технології для </w:t>
      </w:r>
      <w:proofErr w:type="spellStart"/>
      <w:r w:rsidRPr="000C0E28">
        <w:rPr>
          <w:iCs/>
          <w:lang w:val="uk-UA"/>
        </w:rPr>
        <w:t>передиктивного</w:t>
      </w:r>
      <w:proofErr w:type="spellEnd"/>
      <w:r w:rsidRPr="000C0E28">
        <w:rPr>
          <w:iCs/>
          <w:lang w:val="uk-UA"/>
        </w:rPr>
        <w:t xml:space="preserve"> обслуговування енергоблоків.</w:t>
      </w:r>
    </w:p>
    <w:p w:rsidR="000C0E28" w:rsidRPr="000C0E28" w:rsidRDefault="000C0E28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Методи діагностики та моніторингу стану обладнання в енергосистемах: Проблеми та рішення.</w:t>
      </w:r>
    </w:p>
    <w:p w:rsidR="000C0E28" w:rsidRPr="000C0E28" w:rsidRDefault="000C0E28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Використання аналітики великих даних для діагностики аварійних ознак енергетичних системах.</w:t>
      </w:r>
    </w:p>
    <w:p w:rsidR="000C0E28" w:rsidRPr="000C0E28" w:rsidRDefault="000C0E28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Аналіз впливу зовнішніх чинників на аварійність у енергомережах: статистичні методи діагностики.</w:t>
      </w:r>
    </w:p>
    <w:p w:rsidR="000C0E28" w:rsidRPr="000C0E28" w:rsidRDefault="000C0E28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Прогностична діагностика: Як передбачити аварійні ситуації у електромережах.</w:t>
      </w:r>
    </w:p>
    <w:p w:rsidR="000C0E28" w:rsidRPr="000C0E28" w:rsidRDefault="000C0E28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Застосування методів машинного навчання для діагностики та виявлення аварійних ситуацій в енергосистемах.</w:t>
      </w:r>
    </w:p>
    <w:p w:rsidR="000C0E28" w:rsidRPr="000C0E28" w:rsidRDefault="000C0E28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Розробка системи діагностики для автоматизованого контролю за станом енергоблоків.</w:t>
      </w:r>
    </w:p>
    <w:p w:rsidR="000C0E28" w:rsidRPr="000C0E28" w:rsidRDefault="000C0E28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Кейс-стадії: успішні приклади діагностики та запобігання аваріям в енергосистемах.</w:t>
      </w:r>
    </w:p>
    <w:p w:rsidR="000C0E28" w:rsidRPr="000C0E28" w:rsidRDefault="000C0E28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t>Аварійні ситуації в електромережах: причини та методи їх діагностики.</w:t>
      </w:r>
    </w:p>
    <w:p w:rsidR="000C0E28" w:rsidRDefault="000C0E28" w:rsidP="000C0E28">
      <w:pPr>
        <w:pStyle w:val="ac"/>
        <w:numPr>
          <w:ilvl w:val="0"/>
          <w:numId w:val="26"/>
        </w:numPr>
        <w:ind w:left="284"/>
        <w:jc w:val="both"/>
        <w:rPr>
          <w:iCs/>
          <w:lang w:val="uk-UA"/>
        </w:rPr>
      </w:pPr>
      <w:r w:rsidRPr="000C0E28">
        <w:rPr>
          <w:iCs/>
          <w:lang w:val="uk-UA"/>
        </w:rPr>
        <w:lastRenderedPageBreak/>
        <w:t>Інтеграція систем автоматизованого управління та діагностики для підвищення надійності енергосистем.</w:t>
      </w:r>
    </w:p>
    <w:p w:rsidR="00CB2A04" w:rsidRPr="000C0E28" w:rsidRDefault="00CB2A04" w:rsidP="00CB2A04">
      <w:pPr>
        <w:pStyle w:val="ac"/>
        <w:ind w:left="284"/>
        <w:jc w:val="both"/>
        <w:rPr>
          <w:iCs/>
          <w:lang w:val="uk-UA"/>
        </w:rPr>
      </w:pPr>
    </w:p>
    <w:p w:rsidR="00195DF1" w:rsidRPr="003878A5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7. Методи навчання</w:t>
      </w:r>
    </w:p>
    <w:p w:rsidR="003878A5" w:rsidRPr="003878A5" w:rsidRDefault="003878A5" w:rsidP="003878A5">
      <w:pPr>
        <w:ind w:firstLine="708"/>
        <w:jc w:val="both"/>
        <w:rPr>
          <w:iCs/>
          <w:lang w:val="uk-UA"/>
        </w:rPr>
      </w:pPr>
      <w:r w:rsidRPr="003878A5">
        <w:rPr>
          <w:iCs/>
          <w:lang w:val="uk-UA"/>
        </w:rPr>
        <w:t>Методи навчання, що застосовуються при викладанні навчальної дисципліни «</w:t>
      </w:r>
      <w:r w:rsidR="00297266" w:rsidRPr="00297266">
        <w:rPr>
          <w:iCs/>
          <w:lang w:val="uk-UA"/>
        </w:rPr>
        <w:t>Діагностика озна</w:t>
      </w:r>
      <w:r w:rsidR="00297266">
        <w:rPr>
          <w:iCs/>
          <w:lang w:val="uk-UA"/>
        </w:rPr>
        <w:t>к аварійності в енергосистемах»</w:t>
      </w:r>
      <w:r w:rsidRPr="003878A5">
        <w:rPr>
          <w:iCs/>
          <w:lang w:val="uk-UA"/>
        </w:rPr>
        <w:t>:</w:t>
      </w:r>
    </w:p>
    <w:p w:rsidR="003878A5" w:rsidRDefault="003878A5" w:rsidP="003878A5">
      <w:pPr>
        <w:ind w:firstLine="180"/>
        <w:jc w:val="both"/>
        <w:rPr>
          <w:iCs/>
          <w:lang w:val="uk-UA"/>
        </w:rPr>
      </w:pPr>
      <w:r w:rsidRPr="003878A5">
        <w:rPr>
          <w:iCs/>
          <w:lang w:val="uk-UA"/>
        </w:rPr>
        <w:t xml:space="preserve">1) </w:t>
      </w:r>
      <w:proofErr w:type="spellStart"/>
      <w:r w:rsidRPr="003878A5">
        <w:rPr>
          <w:iCs/>
          <w:lang w:val="uk-UA"/>
        </w:rPr>
        <w:t>Пояснювально</w:t>
      </w:r>
      <w:proofErr w:type="spellEnd"/>
      <w:r w:rsidRPr="003878A5">
        <w:rPr>
          <w:iCs/>
          <w:lang w:val="uk-UA"/>
        </w:rPr>
        <w:t>-ілюстративний метод. Викладання лекційного</w:t>
      </w:r>
      <w:r>
        <w:rPr>
          <w:iCs/>
          <w:lang w:val="uk-UA"/>
        </w:rPr>
        <w:t xml:space="preserve"> </w:t>
      </w:r>
      <w:r w:rsidRPr="003878A5">
        <w:rPr>
          <w:iCs/>
          <w:lang w:val="uk-UA"/>
        </w:rPr>
        <w:t>матеріалу</w:t>
      </w:r>
      <w:r>
        <w:rPr>
          <w:iCs/>
          <w:lang w:val="uk-UA"/>
        </w:rPr>
        <w:t xml:space="preserve"> </w:t>
      </w:r>
      <w:r w:rsidRPr="003878A5">
        <w:rPr>
          <w:iCs/>
          <w:lang w:val="uk-UA"/>
        </w:rPr>
        <w:t>дисципліни у вигляді презентацій за допомогою мультимедійного обладнання.</w:t>
      </w:r>
    </w:p>
    <w:p w:rsidR="003878A5" w:rsidRDefault="003878A5" w:rsidP="003878A5">
      <w:pPr>
        <w:ind w:firstLine="180"/>
        <w:jc w:val="both"/>
        <w:rPr>
          <w:iCs/>
          <w:lang w:val="uk-UA"/>
        </w:rPr>
      </w:pPr>
      <w:r w:rsidRPr="003878A5">
        <w:rPr>
          <w:iCs/>
          <w:lang w:val="uk-UA"/>
        </w:rPr>
        <w:t>2) Репродуктивний метод. Відтворення студентами набутих теоретичних</w:t>
      </w:r>
      <w:r>
        <w:rPr>
          <w:iCs/>
          <w:lang w:val="uk-UA"/>
        </w:rPr>
        <w:t xml:space="preserve"> </w:t>
      </w:r>
      <w:r w:rsidRPr="003878A5">
        <w:rPr>
          <w:iCs/>
          <w:lang w:val="uk-UA"/>
        </w:rPr>
        <w:t>знань</w:t>
      </w:r>
      <w:r>
        <w:rPr>
          <w:iCs/>
          <w:lang w:val="uk-UA"/>
        </w:rPr>
        <w:t xml:space="preserve"> </w:t>
      </w:r>
      <w:r w:rsidRPr="003878A5">
        <w:rPr>
          <w:iCs/>
          <w:lang w:val="uk-UA"/>
        </w:rPr>
        <w:t xml:space="preserve">при виконанні </w:t>
      </w:r>
      <w:r>
        <w:rPr>
          <w:iCs/>
          <w:lang w:val="uk-UA"/>
        </w:rPr>
        <w:t>практичних</w:t>
      </w:r>
      <w:r w:rsidRPr="003878A5">
        <w:rPr>
          <w:iCs/>
          <w:lang w:val="uk-UA"/>
        </w:rPr>
        <w:t xml:space="preserve"> робіт. </w:t>
      </w:r>
    </w:p>
    <w:p w:rsidR="00195DF1" w:rsidRPr="003878A5" w:rsidRDefault="003878A5" w:rsidP="003878A5">
      <w:pPr>
        <w:ind w:firstLine="180"/>
        <w:jc w:val="both"/>
        <w:rPr>
          <w:iCs/>
          <w:lang w:val="uk-UA"/>
        </w:rPr>
      </w:pPr>
      <w:r w:rsidRPr="003878A5">
        <w:rPr>
          <w:iCs/>
          <w:lang w:val="uk-UA"/>
        </w:rPr>
        <w:t xml:space="preserve">3) Дослідницький метод. Виконання студентами </w:t>
      </w:r>
      <w:r>
        <w:rPr>
          <w:iCs/>
          <w:lang w:val="uk-UA"/>
        </w:rPr>
        <w:t>індивідуального завдання</w:t>
      </w:r>
      <w:r w:rsidRPr="003878A5">
        <w:rPr>
          <w:iCs/>
          <w:lang w:val="uk-UA"/>
        </w:rPr>
        <w:t>.</w:t>
      </w:r>
    </w:p>
    <w:p w:rsidR="003878A5" w:rsidRDefault="003878A5" w:rsidP="00195DF1">
      <w:pPr>
        <w:ind w:left="142" w:firstLine="567"/>
        <w:jc w:val="center"/>
        <w:rPr>
          <w:b/>
          <w:bCs/>
          <w:lang w:val="uk-UA"/>
        </w:rPr>
      </w:pPr>
    </w:p>
    <w:p w:rsidR="003878A5" w:rsidRDefault="003878A5" w:rsidP="00CB2A04">
      <w:pPr>
        <w:rPr>
          <w:b/>
          <w:bCs/>
          <w:lang w:val="uk-UA"/>
        </w:rPr>
      </w:pPr>
    </w:p>
    <w:p w:rsidR="00195DF1" w:rsidRPr="003878A5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8. Методи контролю</w:t>
      </w:r>
    </w:p>
    <w:p w:rsidR="00CB2A04" w:rsidRPr="002133A9" w:rsidRDefault="00CB2A04" w:rsidP="00CB2A04">
      <w:pPr>
        <w:ind w:left="142" w:firstLine="425"/>
        <w:jc w:val="both"/>
        <w:rPr>
          <w:lang w:val="uk-UA"/>
        </w:rPr>
      </w:pPr>
      <w:r w:rsidRPr="002133A9">
        <w:rPr>
          <w:lang w:val="uk-UA"/>
        </w:rPr>
        <w:t xml:space="preserve">Для оцінювання результатів навчання використовуються такі види та методи контролю: поточний контроль протягом семестру на лекціях та виступи студентів на практичних заняттях при обговоренні тем; реферат з обраної теми; підсумковий семестровий контроль – екзамен. </w:t>
      </w:r>
    </w:p>
    <w:p w:rsidR="00CB2A04" w:rsidRPr="002133A9" w:rsidRDefault="00CB2A04" w:rsidP="00CB2A04">
      <w:pPr>
        <w:ind w:left="142" w:firstLine="425"/>
        <w:jc w:val="both"/>
        <w:rPr>
          <w:lang w:val="uk-UA"/>
        </w:rPr>
      </w:pPr>
      <w:r w:rsidRPr="002133A9">
        <w:rPr>
          <w:lang w:val="uk-UA"/>
        </w:rPr>
        <w:t xml:space="preserve">Бали на лекції студент отримає, якщо дасть правильну усну відповідь на поставлене питання. Одна правильна відповідь дає 1 бал (максимум 1 бал за одну лекцію). </w:t>
      </w:r>
    </w:p>
    <w:p w:rsidR="00CB2A04" w:rsidRPr="002133A9" w:rsidRDefault="00CB2A04" w:rsidP="00CB2A04">
      <w:pPr>
        <w:ind w:left="142" w:firstLine="425"/>
        <w:jc w:val="both"/>
        <w:rPr>
          <w:lang w:val="uk-UA"/>
        </w:rPr>
      </w:pPr>
      <w:r w:rsidRPr="002133A9">
        <w:rPr>
          <w:lang w:val="uk-UA"/>
        </w:rPr>
        <w:t xml:space="preserve">За кожне активно проведене практичне заняття студент отримає 1 бали. Його отримують студенти, що були активно залучені до обговорення теми практичного заняття, давали правильні відповіді на теоретичні запитання. </w:t>
      </w:r>
    </w:p>
    <w:p w:rsidR="00CB2A04" w:rsidRDefault="00CB2A04" w:rsidP="00CB2A04">
      <w:pPr>
        <w:ind w:left="142" w:firstLine="425"/>
        <w:jc w:val="both"/>
        <w:rPr>
          <w:lang w:val="uk-UA"/>
        </w:rPr>
      </w:pPr>
      <w:r w:rsidRPr="002133A9">
        <w:rPr>
          <w:lang w:val="uk-UA"/>
        </w:rPr>
        <w:t xml:space="preserve">Для отримання максимального балу студенту необхідно набрати 23 балів за 1 розділ та 22 балів за 2 розділ. </w:t>
      </w:r>
    </w:p>
    <w:p w:rsidR="00CB2A04" w:rsidRPr="002133A9" w:rsidRDefault="006F459D" w:rsidP="00CB2A04">
      <w:pPr>
        <w:ind w:left="142" w:firstLine="425"/>
        <w:jc w:val="both"/>
        <w:rPr>
          <w:lang w:val="uk-UA"/>
        </w:rPr>
      </w:pPr>
      <w:r w:rsidRPr="0072106F">
        <w:rPr>
          <w:lang w:val="uk-UA"/>
        </w:rPr>
        <w:t>Програмою к</w:t>
      </w:r>
      <w:r>
        <w:rPr>
          <w:lang w:val="uk-UA"/>
        </w:rPr>
        <w:t xml:space="preserve">урсу передбачається також одне </w:t>
      </w:r>
      <w:r w:rsidRPr="0072106F">
        <w:rPr>
          <w:lang w:val="uk-UA"/>
        </w:rPr>
        <w:t xml:space="preserve">індивідуальне завдання у формі реферату, за які студент може отримати до </w:t>
      </w:r>
      <w:r w:rsidR="00CB2A04" w:rsidRPr="00F70AA7">
        <w:rPr>
          <w:lang w:val="uk-UA"/>
        </w:rPr>
        <w:t>15 балів.</w:t>
      </w:r>
      <w:r w:rsidR="00CB2A04" w:rsidRPr="002133A9">
        <w:rPr>
          <w:lang w:val="uk-UA"/>
        </w:rPr>
        <w:t xml:space="preserve"> Рекомендований обсяг: 6-10 сторінок. Після завершення підготовки реферату потрібно зробити усну доповідь та відповісти на запитання за темою реферату</w:t>
      </w:r>
      <w:r w:rsidR="00CB2A04">
        <w:rPr>
          <w:lang w:val="uk-UA"/>
        </w:rPr>
        <w:t>.</w:t>
      </w:r>
    </w:p>
    <w:p w:rsidR="00CB2A04" w:rsidRPr="002133A9" w:rsidRDefault="00CB2A04" w:rsidP="00CB2A04">
      <w:pPr>
        <w:ind w:left="142" w:firstLine="425"/>
        <w:jc w:val="both"/>
        <w:rPr>
          <w:lang w:val="uk-UA"/>
        </w:rPr>
      </w:pPr>
      <w:r w:rsidRPr="002133A9">
        <w:rPr>
          <w:lang w:val="uk-UA"/>
        </w:rPr>
        <w:t xml:space="preserve">У підсумку за роботу в семестрі можна отримати щонайбільше 60 балів. Якщо за семестр студент набрав менше ніж 20 балів, він не буде допущений до екзамену. </w:t>
      </w:r>
    </w:p>
    <w:p w:rsidR="00CB2A04" w:rsidRPr="002A0CAA" w:rsidRDefault="00CB2A04" w:rsidP="00CB2A04">
      <w:pPr>
        <w:ind w:left="142" w:firstLine="425"/>
        <w:jc w:val="both"/>
        <w:rPr>
          <w:lang w:val="uk-UA"/>
        </w:rPr>
      </w:pPr>
      <w:r w:rsidRPr="002133A9">
        <w:rPr>
          <w:lang w:val="uk-UA"/>
        </w:rPr>
        <w:t>Курс завершується проведенням екзамену, за який студент може отримати до 40 балів. Екзамен проводиться у вигляді письмової роботи. Студент повинен обрати білет, що містить три питання за темами курсу. Максимальний бал, що студент може отримати за курс, складає 100 балів</w:t>
      </w:r>
    </w:p>
    <w:p w:rsidR="00CB2A04" w:rsidRPr="002A0CAA" w:rsidRDefault="00CB2A04" w:rsidP="00CB2A04">
      <w:pPr>
        <w:ind w:left="142" w:firstLine="425"/>
        <w:jc w:val="both"/>
        <w:rPr>
          <w:bCs/>
          <w:sz w:val="28"/>
          <w:szCs w:val="32"/>
          <w:lang w:val="uk-UA"/>
        </w:rPr>
      </w:pPr>
    </w:p>
    <w:p w:rsidR="00CB2A04" w:rsidRPr="002A0CAA" w:rsidRDefault="00CB2A04" w:rsidP="00CB2A04">
      <w:pPr>
        <w:ind w:left="142" w:firstLine="425"/>
        <w:jc w:val="center"/>
        <w:rPr>
          <w:b/>
          <w:bCs/>
          <w:lang w:val="uk-UA"/>
        </w:rPr>
      </w:pPr>
      <w:r w:rsidRPr="002A0CAA">
        <w:rPr>
          <w:b/>
          <w:bCs/>
          <w:lang w:val="uk-UA"/>
        </w:rPr>
        <w:t>9. Схема нарахування балів</w:t>
      </w:r>
    </w:p>
    <w:p w:rsidR="00CB2A04" w:rsidRPr="002A0CAA" w:rsidRDefault="00CB2A04" w:rsidP="00CB2A04">
      <w:pPr>
        <w:pStyle w:val="3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490"/>
        <w:gridCol w:w="1491"/>
        <w:gridCol w:w="1548"/>
        <w:gridCol w:w="704"/>
        <w:gridCol w:w="997"/>
        <w:gridCol w:w="755"/>
      </w:tblGrid>
      <w:tr w:rsidR="00CB2A04" w:rsidRPr="002A0CAA" w:rsidTr="00E76034">
        <w:tc>
          <w:tcPr>
            <w:tcW w:w="7593" w:type="dxa"/>
            <w:gridSpan w:val="13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997" w:type="dxa"/>
            <w:vMerge w:val="restart"/>
            <w:vAlign w:val="center"/>
          </w:tcPr>
          <w:p w:rsidR="00CB2A04" w:rsidRPr="002A0CAA" w:rsidRDefault="00CB2A04" w:rsidP="00E76034">
            <w:pPr>
              <w:jc w:val="center"/>
              <w:rPr>
                <w:sz w:val="22"/>
                <w:szCs w:val="22"/>
                <w:lang w:val="uk-UA"/>
              </w:rPr>
            </w:pPr>
            <w:r w:rsidRPr="002A0CA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755" w:type="dxa"/>
            <w:vMerge w:val="restart"/>
            <w:vAlign w:val="center"/>
          </w:tcPr>
          <w:p w:rsidR="00CB2A04" w:rsidRPr="002A0CAA" w:rsidRDefault="00CB2A04" w:rsidP="00E76034">
            <w:pPr>
              <w:jc w:val="center"/>
              <w:rPr>
                <w:lang w:val="uk-UA" w:eastAsia="ar-SA"/>
              </w:rPr>
            </w:pPr>
            <w:r w:rsidRPr="002A0CAA">
              <w:rPr>
                <w:lang w:val="uk-UA"/>
              </w:rPr>
              <w:t>Сума</w:t>
            </w:r>
          </w:p>
        </w:tc>
      </w:tr>
      <w:tr w:rsidR="00CB2A04" w:rsidRPr="002A0CAA" w:rsidTr="00E76034">
        <w:tc>
          <w:tcPr>
            <w:tcW w:w="1868" w:type="dxa"/>
            <w:gridSpan w:val="5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/>
              </w:rPr>
              <w:t>Розділ 1</w:t>
            </w:r>
          </w:p>
        </w:tc>
        <w:tc>
          <w:tcPr>
            <w:tcW w:w="1982" w:type="dxa"/>
            <w:gridSpan w:val="5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/>
              </w:rPr>
              <w:t>Розділ 2</w:t>
            </w:r>
          </w:p>
        </w:tc>
        <w:tc>
          <w:tcPr>
            <w:tcW w:w="1491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548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/>
              </w:rPr>
              <w:t>Індивідуальне завдання</w:t>
            </w:r>
          </w:p>
        </w:tc>
        <w:tc>
          <w:tcPr>
            <w:tcW w:w="704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/>
              </w:rPr>
            </w:pPr>
            <w:r w:rsidRPr="002A0CAA">
              <w:rPr>
                <w:lang w:val="uk-UA"/>
              </w:rPr>
              <w:t>Разом</w:t>
            </w:r>
          </w:p>
        </w:tc>
        <w:tc>
          <w:tcPr>
            <w:tcW w:w="997" w:type="dxa"/>
            <w:vMerge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</w:p>
        </w:tc>
        <w:tc>
          <w:tcPr>
            <w:tcW w:w="755" w:type="dxa"/>
            <w:vMerge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</w:p>
        </w:tc>
      </w:tr>
      <w:tr w:rsidR="00CB2A04" w:rsidRPr="002A0CAA" w:rsidTr="00E76034">
        <w:tc>
          <w:tcPr>
            <w:tcW w:w="374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Т1</w:t>
            </w:r>
          </w:p>
        </w:tc>
        <w:tc>
          <w:tcPr>
            <w:tcW w:w="374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Т2</w:t>
            </w:r>
          </w:p>
        </w:tc>
        <w:tc>
          <w:tcPr>
            <w:tcW w:w="374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Т3</w:t>
            </w:r>
          </w:p>
        </w:tc>
        <w:tc>
          <w:tcPr>
            <w:tcW w:w="373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Т4</w:t>
            </w:r>
          </w:p>
        </w:tc>
        <w:tc>
          <w:tcPr>
            <w:tcW w:w="373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Т5</w:t>
            </w:r>
          </w:p>
        </w:tc>
        <w:tc>
          <w:tcPr>
            <w:tcW w:w="373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Т1</w:t>
            </w:r>
          </w:p>
        </w:tc>
        <w:tc>
          <w:tcPr>
            <w:tcW w:w="373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Т2</w:t>
            </w:r>
          </w:p>
        </w:tc>
        <w:tc>
          <w:tcPr>
            <w:tcW w:w="373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Т3</w:t>
            </w:r>
          </w:p>
        </w:tc>
        <w:tc>
          <w:tcPr>
            <w:tcW w:w="373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Т4</w:t>
            </w:r>
          </w:p>
        </w:tc>
        <w:tc>
          <w:tcPr>
            <w:tcW w:w="490" w:type="dxa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Т5</w:t>
            </w:r>
          </w:p>
        </w:tc>
        <w:tc>
          <w:tcPr>
            <w:tcW w:w="1491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</w:p>
        </w:tc>
        <w:tc>
          <w:tcPr>
            <w:tcW w:w="1548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</w:p>
        </w:tc>
        <w:tc>
          <w:tcPr>
            <w:tcW w:w="704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</w:p>
        </w:tc>
        <w:tc>
          <w:tcPr>
            <w:tcW w:w="997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</w:p>
        </w:tc>
        <w:tc>
          <w:tcPr>
            <w:tcW w:w="755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</w:p>
        </w:tc>
      </w:tr>
      <w:tr w:rsidR="00CB2A04" w:rsidRPr="002A0CAA" w:rsidTr="00E76034">
        <w:tc>
          <w:tcPr>
            <w:tcW w:w="1868" w:type="dxa"/>
            <w:gridSpan w:val="5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2</w:t>
            </w:r>
            <w:r>
              <w:rPr>
                <w:lang w:val="uk-UA" w:eastAsia="ar-SA"/>
              </w:rPr>
              <w:t>3</w:t>
            </w:r>
          </w:p>
        </w:tc>
        <w:tc>
          <w:tcPr>
            <w:tcW w:w="1982" w:type="dxa"/>
            <w:gridSpan w:val="5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2</w:t>
            </w:r>
            <w:r>
              <w:rPr>
                <w:lang w:val="uk-UA" w:eastAsia="ar-SA"/>
              </w:rPr>
              <w:t>2</w:t>
            </w:r>
          </w:p>
        </w:tc>
        <w:tc>
          <w:tcPr>
            <w:tcW w:w="1491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</w:p>
        </w:tc>
        <w:tc>
          <w:tcPr>
            <w:tcW w:w="1548" w:type="dxa"/>
            <w:vAlign w:val="center"/>
          </w:tcPr>
          <w:p w:rsidR="00CB2A04" w:rsidRPr="002A0CAA" w:rsidRDefault="000041EA" w:rsidP="00E76034">
            <w:pPr>
              <w:ind w:hanging="12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15</w:t>
            </w:r>
          </w:p>
        </w:tc>
        <w:tc>
          <w:tcPr>
            <w:tcW w:w="704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60</w:t>
            </w:r>
          </w:p>
        </w:tc>
        <w:tc>
          <w:tcPr>
            <w:tcW w:w="997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40</w:t>
            </w:r>
          </w:p>
        </w:tc>
        <w:tc>
          <w:tcPr>
            <w:tcW w:w="755" w:type="dxa"/>
            <w:vAlign w:val="center"/>
          </w:tcPr>
          <w:p w:rsidR="00CB2A04" w:rsidRPr="002A0CAA" w:rsidRDefault="00CB2A04" w:rsidP="00E76034">
            <w:pPr>
              <w:ind w:hanging="120"/>
              <w:jc w:val="center"/>
              <w:rPr>
                <w:lang w:val="uk-UA" w:eastAsia="ar-SA"/>
              </w:rPr>
            </w:pPr>
            <w:r w:rsidRPr="002A0CAA">
              <w:rPr>
                <w:lang w:val="uk-UA" w:eastAsia="ar-SA"/>
              </w:rPr>
              <w:t>100</w:t>
            </w:r>
          </w:p>
        </w:tc>
      </w:tr>
    </w:tbl>
    <w:p w:rsidR="00CB2A04" w:rsidRPr="002A0CAA" w:rsidRDefault="00CB2A04" w:rsidP="00CB2A04">
      <w:pPr>
        <w:ind w:firstLine="708"/>
        <w:rPr>
          <w:lang w:val="uk-UA"/>
        </w:rPr>
      </w:pPr>
      <w:r w:rsidRPr="002A0CAA">
        <w:rPr>
          <w:lang w:val="uk-UA"/>
        </w:rPr>
        <w:t>Т1, Т2 ...  – теми розділів.</w:t>
      </w:r>
    </w:p>
    <w:p w:rsidR="00CB2A04" w:rsidRPr="002A0CAA" w:rsidRDefault="00CB2A04" w:rsidP="00CB2A04">
      <w:pPr>
        <w:ind w:firstLine="567"/>
        <w:jc w:val="both"/>
        <w:rPr>
          <w:lang w:val="uk-UA"/>
        </w:rPr>
      </w:pPr>
      <w:r w:rsidRPr="002A0CAA"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20 балів з навчальної дисципліни під час поточного контролю, самостійної роботи, індивідуального завдання.</w:t>
      </w:r>
    </w:p>
    <w:p w:rsidR="00C52F76" w:rsidRDefault="00C52F76" w:rsidP="00502BE2">
      <w:pPr>
        <w:rPr>
          <w:b/>
          <w:bCs/>
          <w:lang w:val="uk-UA"/>
        </w:rPr>
      </w:pPr>
    </w:p>
    <w:p w:rsidR="00436738" w:rsidRDefault="00436738" w:rsidP="00195DF1">
      <w:pPr>
        <w:jc w:val="center"/>
        <w:rPr>
          <w:b/>
          <w:bCs/>
          <w:lang w:val="uk-UA"/>
        </w:rPr>
      </w:pPr>
    </w:p>
    <w:p w:rsidR="00195DF1" w:rsidRPr="003878A5" w:rsidRDefault="00195DF1" w:rsidP="00195DF1">
      <w:pPr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lastRenderedPageBreak/>
        <w:t>Критерії оцінювання навчальних досягнень</w:t>
      </w:r>
    </w:p>
    <w:p w:rsidR="00195DF1" w:rsidRPr="003878A5" w:rsidRDefault="00195DF1" w:rsidP="00195DF1">
      <w:pPr>
        <w:jc w:val="center"/>
        <w:rPr>
          <w:b/>
          <w:bCs/>
          <w:lang w:val="uk-UA"/>
        </w:rPr>
      </w:pPr>
    </w:p>
    <w:p w:rsidR="00195DF1" w:rsidRPr="003878A5" w:rsidRDefault="00195DF1" w:rsidP="00195DF1">
      <w:pPr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Шкала оцінювання</w:t>
      </w:r>
    </w:p>
    <w:p w:rsidR="00195DF1" w:rsidRPr="003878A5" w:rsidRDefault="00195DF1" w:rsidP="00195DF1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195DF1" w:rsidRPr="00502BE2" w:rsidTr="006847A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502BE2" w:rsidRDefault="00195DF1" w:rsidP="006847A3">
            <w:pPr>
              <w:jc w:val="center"/>
              <w:rPr>
                <w:lang w:val="uk-UA"/>
              </w:rPr>
            </w:pPr>
            <w:r w:rsidRPr="00502BE2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502BE2" w:rsidRDefault="00195DF1" w:rsidP="006847A3">
            <w:pPr>
              <w:jc w:val="center"/>
              <w:rPr>
                <w:lang w:val="uk-UA"/>
              </w:rPr>
            </w:pPr>
            <w:r w:rsidRPr="00502BE2">
              <w:rPr>
                <w:lang w:val="uk-UA"/>
              </w:rPr>
              <w:t>Оцінка</w:t>
            </w:r>
          </w:p>
        </w:tc>
      </w:tr>
      <w:tr w:rsidR="00195DF1" w:rsidRPr="00502BE2" w:rsidTr="006847A3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502BE2" w:rsidRDefault="00195DF1" w:rsidP="006847A3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502BE2" w:rsidRDefault="00195DF1" w:rsidP="006847A3">
            <w:pPr>
              <w:ind w:right="-144"/>
              <w:jc w:val="center"/>
              <w:rPr>
                <w:lang w:val="uk-UA"/>
              </w:rPr>
            </w:pPr>
            <w:r w:rsidRPr="00502BE2">
              <w:rPr>
                <w:lang w:val="uk-UA"/>
              </w:rPr>
              <w:t xml:space="preserve">для </w:t>
            </w:r>
            <w:proofErr w:type="spellStart"/>
            <w:r w:rsidRPr="00502BE2">
              <w:rPr>
                <w:lang w:val="uk-UA"/>
              </w:rPr>
              <w:t>чотирирівневої</w:t>
            </w:r>
            <w:proofErr w:type="spellEnd"/>
            <w:r w:rsidRPr="00502BE2">
              <w:rPr>
                <w:lang w:val="uk-UA"/>
              </w:rP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502BE2" w:rsidRDefault="00195DF1" w:rsidP="006847A3">
            <w:pPr>
              <w:jc w:val="center"/>
              <w:rPr>
                <w:lang w:val="uk-UA"/>
              </w:rPr>
            </w:pPr>
            <w:r w:rsidRPr="00502BE2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502BE2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502BE2" w:rsidRDefault="00195DF1" w:rsidP="006847A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502BE2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502BE2" w:rsidRDefault="00195DF1" w:rsidP="006847A3">
            <w:pPr>
              <w:jc w:val="center"/>
              <w:rPr>
                <w:lang w:val="uk-UA"/>
              </w:rPr>
            </w:pPr>
            <w:r w:rsidRPr="00502BE2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502BE2" w:rsidRDefault="00195DF1" w:rsidP="006847A3">
            <w:pPr>
              <w:jc w:val="center"/>
              <w:rPr>
                <w:lang w:val="uk-UA"/>
              </w:rPr>
            </w:pPr>
          </w:p>
          <w:p w:rsidR="00195DF1" w:rsidRPr="00502BE2" w:rsidRDefault="00195DF1" w:rsidP="006847A3">
            <w:pPr>
              <w:jc w:val="center"/>
              <w:rPr>
                <w:lang w:val="uk-UA"/>
              </w:rPr>
            </w:pPr>
          </w:p>
          <w:p w:rsidR="00195DF1" w:rsidRPr="00502BE2" w:rsidRDefault="00195DF1" w:rsidP="006847A3">
            <w:pPr>
              <w:jc w:val="center"/>
              <w:rPr>
                <w:lang w:val="uk-UA"/>
              </w:rPr>
            </w:pPr>
            <w:r w:rsidRPr="00502BE2">
              <w:rPr>
                <w:lang w:val="uk-UA"/>
              </w:rPr>
              <w:t>зараховано</w:t>
            </w:r>
          </w:p>
        </w:tc>
      </w:tr>
      <w:tr w:rsidR="00195DF1" w:rsidRPr="00502BE2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502BE2" w:rsidRDefault="00195DF1" w:rsidP="006847A3">
            <w:pPr>
              <w:ind w:left="180"/>
              <w:jc w:val="center"/>
              <w:rPr>
                <w:lang w:val="uk-UA"/>
              </w:rPr>
            </w:pPr>
            <w:r w:rsidRPr="00502BE2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502BE2" w:rsidRDefault="00195DF1" w:rsidP="006847A3">
            <w:pPr>
              <w:jc w:val="center"/>
              <w:rPr>
                <w:lang w:val="uk-UA"/>
              </w:rPr>
            </w:pPr>
            <w:r w:rsidRPr="00502BE2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502BE2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3878A5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ind w:left="180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3878A5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ind w:left="180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не зараховано</w:t>
            </w:r>
          </w:p>
        </w:tc>
      </w:tr>
    </w:tbl>
    <w:p w:rsidR="00195DF1" w:rsidRPr="003878A5" w:rsidRDefault="00195DF1" w:rsidP="00195DF1">
      <w:pPr>
        <w:shd w:val="clear" w:color="auto" w:fill="FFFFFF"/>
        <w:jc w:val="right"/>
        <w:rPr>
          <w:spacing w:val="-4"/>
          <w:lang w:val="uk-UA"/>
        </w:rPr>
      </w:pPr>
    </w:p>
    <w:p w:rsidR="00195DF1" w:rsidRPr="003878A5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3878A5">
        <w:rPr>
          <w:b/>
          <w:bCs/>
          <w:lang w:val="uk-UA"/>
        </w:rPr>
        <w:t xml:space="preserve">10. Рекомендована </w:t>
      </w:r>
      <w:r w:rsidRPr="003878A5">
        <w:rPr>
          <w:b/>
          <w:bCs/>
          <w:spacing w:val="-6"/>
          <w:lang w:val="uk-UA"/>
        </w:rPr>
        <w:t>література</w:t>
      </w:r>
    </w:p>
    <w:p w:rsidR="001D2372" w:rsidRPr="001D2372" w:rsidRDefault="001D2372" w:rsidP="001D2372">
      <w:pPr>
        <w:shd w:val="clear" w:color="auto" w:fill="FFFFFF"/>
        <w:jc w:val="center"/>
        <w:rPr>
          <w:bCs/>
          <w:lang w:val="uk-UA"/>
        </w:rPr>
      </w:pPr>
      <w:r w:rsidRPr="001D2372">
        <w:rPr>
          <w:bCs/>
          <w:lang w:val="uk-UA"/>
        </w:rPr>
        <w:t>Основна література</w:t>
      </w:r>
      <w:r>
        <w:rPr>
          <w:bCs/>
          <w:lang w:val="uk-UA"/>
        </w:rPr>
        <w:t>:</w:t>
      </w:r>
    </w:p>
    <w:p w:rsidR="001D2372" w:rsidRPr="001D2372" w:rsidRDefault="001D2372" w:rsidP="001D2372">
      <w:pPr>
        <w:shd w:val="clear" w:color="auto" w:fill="FFFFFF"/>
        <w:jc w:val="both"/>
        <w:rPr>
          <w:bCs/>
          <w:lang w:val="uk-UA"/>
        </w:rPr>
      </w:pPr>
      <w:r w:rsidRPr="001D2372">
        <w:rPr>
          <w:bCs/>
          <w:lang w:val="uk-UA"/>
        </w:rPr>
        <w:t xml:space="preserve">1. Діагностика ознак аварійності в енергосистемах» Зорін В.В., </w:t>
      </w:r>
      <w:proofErr w:type="spellStart"/>
      <w:r w:rsidRPr="001D2372">
        <w:rPr>
          <w:bCs/>
          <w:lang w:val="uk-UA"/>
        </w:rPr>
        <w:t>Штогрин</w:t>
      </w:r>
      <w:proofErr w:type="spellEnd"/>
      <w:r w:rsidRPr="001D2372">
        <w:rPr>
          <w:bCs/>
          <w:lang w:val="uk-UA"/>
        </w:rPr>
        <w:t xml:space="preserve"> Є.А., Буйний Р.О. Електричні мережі та системи. Ніжин. </w:t>
      </w:r>
      <w:proofErr w:type="spellStart"/>
      <w:r w:rsidRPr="001D2372">
        <w:rPr>
          <w:bCs/>
          <w:lang w:val="uk-UA"/>
        </w:rPr>
        <w:t>АспектПоліграф</w:t>
      </w:r>
      <w:proofErr w:type="spellEnd"/>
      <w:r w:rsidRPr="001D2372">
        <w:rPr>
          <w:bCs/>
          <w:lang w:val="uk-UA"/>
        </w:rPr>
        <w:t>. 2011.- 248 с.</w:t>
      </w:r>
    </w:p>
    <w:p w:rsidR="001D2372" w:rsidRPr="001D2372" w:rsidRDefault="001D2372" w:rsidP="001D2372">
      <w:pPr>
        <w:shd w:val="clear" w:color="auto" w:fill="FFFFFF"/>
        <w:jc w:val="both"/>
        <w:rPr>
          <w:bCs/>
          <w:lang w:val="uk-UA"/>
        </w:rPr>
      </w:pPr>
      <w:r w:rsidRPr="001D2372">
        <w:rPr>
          <w:bCs/>
          <w:lang w:val="uk-UA"/>
        </w:rPr>
        <w:t xml:space="preserve">2. Надійність електроенергетичних систем: Практикум [Електронний ресурс]: </w:t>
      </w:r>
      <w:proofErr w:type="spellStart"/>
      <w:r w:rsidRPr="001D2372">
        <w:rPr>
          <w:bCs/>
          <w:lang w:val="uk-UA"/>
        </w:rPr>
        <w:t>навч</w:t>
      </w:r>
      <w:proofErr w:type="spellEnd"/>
      <w:r w:rsidRPr="001D2372">
        <w:rPr>
          <w:bCs/>
          <w:lang w:val="uk-UA"/>
        </w:rPr>
        <w:t xml:space="preserve">. </w:t>
      </w:r>
      <w:proofErr w:type="spellStart"/>
      <w:r w:rsidRPr="001D2372">
        <w:rPr>
          <w:bCs/>
          <w:lang w:val="uk-UA"/>
        </w:rPr>
        <w:t>посіб</w:t>
      </w:r>
      <w:proofErr w:type="spellEnd"/>
      <w:r w:rsidRPr="001D2372">
        <w:rPr>
          <w:bCs/>
          <w:lang w:val="uk-UA"/>
        </w:rPr>
        <w:t xml:space="preserve">. для </w:t>
      </w:r>
      <w:proofErr w:type="spellStart"/>
      <w:r w:rsidRPr="001D2372">
        <w:rPr>
          <w:bCs/>
          <w:lang w:val="uk-UA"/>
        </w:rPr>
        <w:t>студ</w:t>
      </w:r>
      <w:proofErr w:type="spellEnd"/>
      <w:r w:rsidRPr="001D2372">
        <w:rPr>
          <w:bCs/>
          <w:lang w:val="uk-UA"/>
        </w:rPr>
        <w:t xml:space="preserve">. </w:t>
      </w:r>
      <w:proofErr w:type="spellStart"/>
      <w:r w:rsidRPr="001D2372">
        <w:rPr>
          <w:bCs/>
          <w:lang w:val="uk-UA"/>
        </w:rPr>
        <w:t>cпеціальності</w:t>
      </w:r>
      <w:proofErr w:type="spellEnd"/>
      <w:r w:rsidRPr="001D2372">
        <w:rPr>
          <w:bCs/>
          <w:lang w:val="uk-UA"/>
        </w:rPr>
        <w:t xml:space="preserve"> 141 «Електроенергетика, електротехніка та електромеханіка» / КПІ ім. Ігоря Сікорського; уклад.: С.В. Казанський. – Київ: КПІ ім. Ігоря Сікорського, 2020. – 67 с.</w:t>
      </w:r>
    </w:p>
    <w:p w:rsidR="001D2372" w:rsidRPr="001D2372" w:rsidRDefault="001D2372" w:rsidP="001D2372">
      <w:pPr>
        <w:shd w:val="clear" w:color="auto" w:fill="FFFFFF"/>
        <w:jc w:val="center"/>
        <w:rPr>
          <w:bCs/>
          <w:lang w:val="uk-UA"/>
        </w:rPr>
      </w:pPr>
      <w:r w:rsidRPr="001D2372">
        <w:rPr>
          <w:bCs/>
          <w:lang w:val="uk-UA"/>
        </w:rPr>
        <w:t>Допоміжна література</w:t>
      </w:r>
      <w:r>
        <w:rPr>
          <w:bCs/>
          <w:lang w:val="uk-UA"/>
        </w:rPr>
        <w:t>:</w:t>
      </w:r>
    </w:p>
    <w:p w:rsidR="001D2372" w:rsidRPr="001D2372" w:rsidRDefault="001D2372" w:rsidP="001D2372">
      <w:pPr>
        <w:shd w:val="clear" w:color="auto" w:fill="FFFFFF"/>
        <w:jc w:val="both"/>
        <w:rPr>
          <w:bCs/>
          <w:lang w:val="uk-UA"/>
        </w:rPr>
      </w:pPr>
    </w:p>
    <w:p w:rsidR="001D2372" w:rsidRPr="001D2372" w:rsidRDefault="001D2372" w:rsidP="001D2372">
      <w:pPr>
        <w:shd w:val="clear" w:color="auto" w:fill="FFFFFF"/>
        <w:jc w:val="both"/>
        <w:rPr>
          <w:bCs/>
          <w:lang w:val="uk-UA"/>
        </w:rPr>
      </w:pPr>
      <w:r w:rsidRPr="001D2372">
        <w:rPr>
          <w:bCs/>
          <w:lang w:val="uk-UA"/>
        </w:rPr>
        <w:t xml:space="preserve">1. Казанський С.В., </w:t>
      </w:r>
      <w:proofErr w:type="spellStart"/>
      <w:r w:rsidRPr="001D2372">
        <w:rPr>
          <w:bCs/>
          <w:lang w:val="uk-UA"/>
        </w:rPr>
        <w:t>Матеєнко</w:t>
      </w:r>
      <w:proofErr w:type="spellEnd"/>
      <w:r w:rsidRPr="001D2372">
        <w:rPr>
          <w:bCs/>
          <w:lang w:val="uk-UA"/>
        </w:rPr>
        <w:t xml:space="preserve"> Ю.П., Сердюк Б.М. Надійність електроенергетичних систем: навчальний посібник / С.В. Казанський, Ю.П. </w:t>
      </w:r>
      <w:proofErr w:type="spellStart"/>
      <w:r w:rsidRPr="001D2372">
        <w:rPr>
          <w:bCs/>
          <w:lang w:val="uk-UA"/>
        </w:rPr>
        <w:t>Матеєнко</w:t>
      </w:r>
      <w:proofErr w:type="spellEnd"/>
      <w:r w:rsidRPr="001D2372">
        <w:rPr>
          <w:bCs/>
          <w:lang w:val="uk-UA"/>
        </w:rPr>
        <w:t>, Б.М. Сердюк. – К.: НТУУ «КПІ», 2011.–216 с.</w:t>
      </w:r>
    </w:p>
    <w:p w:rsidR="001D2372" w:rsidRPr="001D2372" w:rsidRDefault="001D2372" w:rsidP="001D2372">
      <w:pPr>
        <w:shd w:val="clear" w:color="auto" w:fill="FFFFFF"/>
        <w:jc w:val="both"/>
        <w:rPr>
          <w:bCs/>
          <w:lang w:val="uk-UA"/>
        </w:rPr>
      </w:pPr>
      <w:r w:rsidRPr="001D2372">
        <w:rPr>
          <w:bCs/>
          <w:lang w:val="uk-UA"/>
        </w:rPr>
        <w:t xml:space="preserve">2. </w:t>
      </w:r>
      <w:proofErr w:type="spellStart"/>
      <w:r w:rsidRPr="001D2372">
        <w:rPr>
          <w:bCs/>
          <w:lang w:val="uk-UA"/>
        </w:rPr>
        <w:t>Журахівський</w:t>
      </w:r>
      <w:proofErr w:type="spellEnd"/>
      <w:r w:rsidRPr="001D2372">
        <w:rPr>
          <w:bCs/>
          <w:lang w:val="uk-UA"/>
        </w:rPr>
        <w:t xml:space="preserve"> А.В. Надійність електроенергетичних систем і електричних мереж: підручник / А.В. </w:t>
      </w:r>
      <w:proofErr w:type="spellStart"/>
      <w:r w:rsidRPr="001D2372">
        <w:rPr>
          <w:bCs/>
          <w:lang w:val="uk-UA"/>
        </w:rPr>
        <w:t>Журахівський</w:t>
      </w:r>
      <w:proofErr w:type="spellEnd"/>
      <w:r w:rsidRPr="001D2372">
        <w:rPr>
          <w:bCs/>
          <w:lang w:val="uk-UA"/>
        </w:rPr>
        <w:t xml:space="preserve">, С.В. Казанський, Ю.П. </w:t>
      </w:r>
      <w:proofErr w:type="spellStart"/>
      <w:r w:rsidRPr="001D2372">
        <w:rPr>
          <w:bCs/>
          <w:lang w:val="uk-UA"/>
        </w:rPr>
        <w:t>Матеєнко</w:t>
      </w:r>
      <w:proofErr w:type="spellEnd"/>
      <w:r w:rsidRPr="001D2372">
        <w:rPr>
          <w:bCs/>
          <w:lang w:val="uk-UA"/>
        </w:rPr>
        <w:t>, О.Р. Пастух. – К.: КПІ ім. Ігоря Сікорського, 2017. – 456 с.</w:t>
      </w:r>
    </w:p>
    <w:p w:rsidR="001D2372" w:rsidRPr="001D2372" w:rsidRDefault="00FA3095" w:rsidP="001D2372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>3</w:t>
      </w:r>
      <w:r w:rsidR="001D2372" w:rsidRPr="001D2372">
        <w:rPr>
          <w:bCs/>
          <w:lang w:val="uk-UA"/>
        </w:rPr>
        <w:t xml:space="preserve">. </w:t>
      </w:r>
      <w:proofErr w:type="spellStart"/>
      <w:r w:rsidR="001D2372" w:rsidRPr="001D2372">
        <w:rPr>
          <w:bCs/>
          <w:lang w:val="uk-UA"/>
        </w:rPr>
        <w:t>Журахівський</w:t>
      </w:r>
      <w:proofErr w:type="spellEnd"/>
      <w:r w:rsidR="001D2372" w:rsidRPr="001D2372">
        <w:rPr>
          <w:bCs/>
          <w:lang w:val="uk-UA"/>
        </w:rPr>
        <w:t xml:space="preserve"> А.В., </w:t>
      </w:r>
      <w:proofErr w:type="spellStart"/>
      <w:r w:rsidR="001D2372" w:rsidRPr="001D2372">
        <w:rPr>
          <w:bCs/>
          <w:lang w:val="uk-UA"/>
        </w:rPr>
        <w:t>Кінаш</w:t>
      </w:r>
      <w:proofErr w:type="spellEnd"/>
      <w:r w:rsidR="001D2372" w:rsidRPr="001D2372">
        <w:rPr>
          <w:bCs/>
          <w:lang w:val="uk-UA"/>
        </w:rPr>
        <w:t xml:space="preserve"> Б.М., Пастух О.Р. Надійність електричних систем і мереж: навчальний посібник. / А.В. </w:t>
      </w:r>
      <w:proofErr w:type="spellStart"/>
      <w:r w:rsidR="001D2372" w:rsidRPr="001D2372">
        <w:rPr>
          <w:bCs/>
          <w:lang w:val="uk-UA"/>
        </w:rPr>
        <w:t>Журахівський</w:t>
      </w:r>
      <w:proofErr w:type="spellEnd"/>
      <w:r w:rsidR="001D2372" w:rsidRPr="001D2372">
        <w:rPr>
          <w:bCs/>
          <w:lang w:val="uk-UA"/>
        </w:rPr>
        <w:t xml:space="preserve">, Б.М. </w:t>
      </w:r>
      <w:proofErr w:type="spellStart"/>
      <w:r w:rsidR="001D2372" w:rsidRPr="001D2372">
        <w:rPr>
          <w:bCs/>
          <w:lang w:val="uk-UA"/>
        </w:rPr>
        <w:t>Кінаш</w:t>
      </w:r>
      <w:proofErr w:type="spellEnd"/>
      <w:r w:rsidR="001D2372" w:rsidRPr="001D2372">
        <w:rPr>
          <w:bCs/>
          <w:lang w:val="uk-UA"/>
        </w:rPr>
        <w:t>, О.Р. Пастух. – Львів: Видавництво Львівської політехніки, 2012. – 280 с.</w:t>
      </w:r>
    </w:p>
    <w:p w:rsidR="00195DF1" w:rsidRPr="001D2372" w:rsidRDefault="00195DF1" w:rsidP="001D2372">
      <w:pPr>
        <w:shd w:val="clear" w:color="auto" w:fill="FFFFFF"/>
        <w:jc w:val="both"/>
        <w:rPr>
          <w:bCs/>
          <w:lang w:val="uk-UA"/>
        </w:rPr>
      </w:pPr>
    </w:p>
    <w:p w:rsidR="00195DF1" w:rsidRPr="003878A5" w:rsidRDefault="00195DF1" w:rsidP="00747EF5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b/>
          <w:bCs/>
          <w:lang w:val="uk-UA"/>
        </w:rPr>
      </w:pPr>
    </w:p>
    <w:p w:rsidR="00BB0171" w:rsidRDefault="00195DF1" w:rsidP="0046113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 xml:space="preserve">11. Посилання на інформаційні ресурси в Інтернеті, відео-лекції, інше методичне </w:t>
      </w:r>
    </w:p>
    <w:p w:rsidR="00461132" w:rsidRDefault="00461132" w:rsidP="0046113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lang w:val="uk-UA"/>
        </w:rPr>
      </w:pPr>
    </w:p>
    <w:p w:rsidR="00BB0171" w:rsidRDefault="007D1CE7" w:rsidP="00BB0171">
      <w:pPr>
        <w:rPr>
          <w:lang w:val="uk-UA"/>
        </w:rPr>
      </w:pPr>
      <w:hyperlink r:id="rId12" w:history="1">
        <w:r w:rsidR="00BB0171" w:rsidRPr="00DC7727">
          <w:rPr>
            <w:rStyle w:val="a4"/>
            <w:lang w:val="uk-UA"/>
          </w:rPr>
          <w:t>http://www.nbuv.gov.ua/</w:t>
        </w:r>
      </w:hyperlink>
    </w:p>
    <w:p w:rsidR="00BB0171" w:rsidRDefault="007D1CE7" w:rsidP="00BB0171">
      <w:pPr>
        <w:rPr>
          <w:rStyle w:val="a4"/>
          <w:lang w:val="uk-UA"/>
        </w:rPr>
      </w:pPr>
      <w:hyperlink r:id="rId13" w:history="1">
        <w:r w:rsidR="00BB0171" w:rsidRPr="00DC7727">
          <w:rPr>
            <w:rStyle w:val="a4"/>
            <w:lang w:val="uk-UA"/>
          </w:rPr>
          <w:t>https://koec.com.ua/</w:t>
        </w:r>
      </w:hyperlink>
    </w:p>
    <w:p w:rsidR="00502BE2" w:rsidRDefault="00502BE2" w:rsidP="00BB0171">
      <w:pPr>
        <w:rPr>
          <w:lang w:val="uk-UA"/>
        </w:rPr>
      </w:pPr>
    </w:p>
    <w:p w:rsidR="00461132" w:rsidRDefault="00461132" w:rsidP="00BB0171">
      <w:pPr>
        <w:rPr>
          <w:lang w:val="uk-UA"/>
        </w:rPr>
      </w:pPr>
    </w:p>
    <w:p w:rsidR="00436738" w:rsidRDefault="00436738" w:rsidP="00BB0171">
      <w:pPr>
        <w:rPr>
          <w:lang w:val="uk-UA"/>
        </w:rPr>
      </w:pPr>
    </w:p>
    <w:p w:rsidR="00436738" w:rsidRDefault="00436738" w:rsidP="00BB0171">
      <w:pPr>
        <w:rPr>
          <w:lang w:val="uk-UA"/>
        </w:rPr>
      </w:pPr>
    </w:p>
    <w:p w:rsidR="00502BE2" w:rsidRPr="00502BE2" w:rsidRDefault="00502BE2" w:rsidP="00502BE2">
      <w:pPr>
        <w:jc w:val="center"/>
        <w:rPr>
          <w:lang w:val="uk-UA"/>
        </w:rPr>
      </w:pPr>
      <w:r w:rsidRPr="00502BE2">
        <w:rPr>
          <w:lang w:val="uk-UA"/>
        </w:rPr>
        <w:t xml:space="preserve">Зміст </w:t>
      </w:r>
      <w:proofErr w:type="spellStart"/>
      <w:r w:rsidRPr="00502BE2">
        <w:rPr>
          <w:lang w:val="uk-UA"/>
        </w:rPr>
        <w:t>силабусу</w:t>
      </w:r>
      <w:proofErr w:type="spellEnd"/>
      <w:r w:rsidRPr="00502BE2">
        <w:rPr>
          <w:lang w:val="uk-UA"/>
        </w:rPr>
        <w:t xml:space="preserve"> відповідає робочій програмі навчальної дисципліни</w:t>
      </w:r>
    </w:p>
    <w:p w:rsidR="00C20AD7" w:rsidRPr="003878A5" w:rsidRDefault="00502BE2" w:rsidP="00E06F5F">
      <w:pPr>
        <w:jc w:val="center"/>
        <w:rPr>
          <w:sz w:val="28"/>
          <w:szCs w:val="28"/>
          <w:lang w:val="uk-UA"/>
        </w:rPr>
      </w:pPr>
      <w:r w:rsidRPr="00502BE2">
        <w:rPr>
          <w:lang w:val="uk-UA"/>
        </w:rPr>
        <w:t>Завідувач  кафедри ____________              Артем ЧЕРНЮК</w:t>
      </w:r>
      <w:r w:rsidR="00195DF1" w:rsidRPr="003878A5">
        <w:rPr>
          <w:sz w:val="28"/>
          <w:szCs w:val="28"/>
          <w:lang w:val="uk-UA"/>
        </w:rPr>
        <w:t xml:space="preserve"> </w:t>
      </w:r>
    </w:p>
    <w:p w:rsidR="00B02F15" w:rsidRPr="003878A5" w:rsidRDefault="00B02F15" w:rsidP="00C10C48">
      <w:pPr>
        <w:ind w:firstLine="720"/>
        <w:jc w:val="both"/>
        <w:rPr>
          <w:sz w:val="28"/>
          <w:szCs w:val="28"/>
          <w:lang w:val="uk-UA"/>
        </w:rPr>
      </w:pPr>
    </w:p>
    <w:sectPr w:rsidR="00B02F15" w:rsidRPr="003878A5" w:rsidSect="009A00E2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E7" w:rsidRDefault="007D1CE7">
      <w:r>
        <w:separator/>
      </w:r>
    </w:p>
  </w:endnote>
  <w:endnote w:type="continuationSeparator" w:id="0">
    <w:p w:rsidR="007D1CE7" w:rsidRDefault="007D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E7" w:rsidRDefault="007D1CE7">
      <w:r>
        <w:separator/>
      </w:r>
    </w:p>
  </w:footnote>
  <w:footnote w:type="continuationSeparator" w:id="0">
    <w:p w:rsidR="007D1CE7" w:rsidRDefault="007D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3C" w:rsidRDefault="00E3687E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10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103C" w:rsidRDefault="007D103C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3C" w:rsidRDefault="00E3687E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10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4DFE">
      <w:rPr>
        <w:rStyle w:val="a6"/>
        <w:noProof/>
      </w:rPr>
      <w:t>9</w:t>
    </w:r>
    <w:r>
      <w:rPr>
        <w:rStyle w:val="a6"/>
      </w:rPr>
      <w:fldChar w:fldCharType="end"/>
    </w:r>
  </w:p>
  <w:p w:rsidR="007D103C" w:rsidRDefault="007D103C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4DA3EE2"/>
    <w:multiLevelType w:val="hybridMultilevel"/>
    <w:tmpl w:val="6CFEA8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17098"/>
    <w:multiLevelType w:val="hybridMultilevel"/>
    <w:tmpl w:val="EAA8E57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6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16F83"/>
    <w:multiLevelType w:val="hybridMultilevel"/>
    <w:tmpl w:val="1AB0169C"/>
    <w:lvl w:ilvl="0" w:tplc="B0CC1E9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1A34763C"/>
    <w:multiLevelType w:val="hybridMultilevel"/>
    <w:tmpl w:val="13B8DCF8"/>
    <w:lvl w:ilvl="0" w:tplc="54E692E0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DE770E"/>
    <w:multiLevelType w:val="hybridMultilevel"/>
    <w:tmpl w:val="289898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3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4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A71DB2"/>
    <w:multiLevelType w:val="hybridMultilevel"/>
    <w:tmpl w:val="DF5AF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>
    <w:nsid w:val="77CA514B"/>
    <w:multiLevelType w:val="hybridMultilevel"/>
    <w:tmpl w:val="CBBC77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800B3"/>
    <w:multiLevelType w:val="hybridMultilevel"/>
    <w:tmpl w:val="5BB81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444B1"/>
    <w:multiLevelType w:val="hybridMultilevel"/>
    <w:tmpl w:val="048CA77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4"/>
  </w:num>
  <w:num w:numId="5">
    <w:abstractNumId w:val="16"/>
  </w:num>
  <w:num w:numId="6">
    <w:abstractNumId w:val="8"/>
  </w:num>
  <w:num w:numId="7">
    <w:abstractNumId w:val="15"/>
  </w:num>
  <w:num w:numId="8">
    <w:abstractNumId w:val="13"/>
  </w:num>
  <w:num w:numId="9">
    <w:abstractNumId w:val="20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  <w:num w:numId="14">
    <w:abstractNumId w:val="21"/>
  </w:num>
  <w:num w:numId="15">
    <w:abstractNumId w:val="2"/>
  </w:num>
  <w:num w:numId="16">
    <w:abstractNumId w:val="22"/>
  </w:num>
  <w:num w:numId="17">
    <w:abstractNumId w:val="18"/>
  </w:num>
  <w:num w:numId="18">
    <w:abstractNumId w:val="9"/>
  </w:num>
  <w:num w:numId="19">
    <w:abstractNumId w:val="10"/>
  </w:num>
  <w:num w:numId="20">
    <w:abstractNumId w:val="4"/>
  </w:num>
  <w:num w:numId="21">
    <w:abstractNumId w:val="25"/>
  </w:num>
  <w:num w:numId="22">
    <w:abstractNumId w:val="19"/>
  </w:num>
  <w:num w:numId="23">
    <w:abstractNumId w:val="7"/>
  </w:num>
  <w:num w:numId="24">
    <w:abstractNumId w:val="24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3"/>
    <w:rsid w:val="000041EA"/>
    <w:rsid w:val="000101C6"/>
    <w:rsid w:val="00012BB6"/>
    <w:rsid w:val="00013C84"/>
    <w:rsid w:val="00017938"/>
    <w:rsid w:val="00023E25"/>
    <w:rsid w:val="000303EA"/>
    <w:rsid w:val="000323C5"/>
    <w:rsid w:val="00037EF6"/>
    <w:rsid w:val="000503A8"/>
    <w:rsid w:val="00056072"/>
    <w:rsid w:val="000615CF"/>
    <w:rsid w:val="00062C01"/>
    <w:rsid w:val="00065AC3"/>
    <w:rsid w:val="00065C6E"/>
    <w:rsid w:val="00080D16"/>
    <w:rsid w:val="00094309"/>
    <w:rsid w:val="00096E57"/>
    <w:rsid w:val="000975A4"/>
    <w:rsid w:val="000A0A32"/>
    <w:rsid w:val="000B5CAB"/>
    <w:rsid w:val="000B6D7D"/>
    <w:rsid w:val="000C0E28"/>
    <w:rsid w:val="000C43E1"/>
    <w:rsid w:val="000C6AB5"/>
    <w:rsid w:val="000C6F05"/>
    <w:rsid w:val="000D7FB6"/>
    <w:rsid w:val="000F1993"/>
    <w:rsid w:val="001026E4"/>
    <w:rsid w:val="00103CEF"/>
    <w:rsid w:val="00104770"/>
    <w:rsid w:val="0011053D"/>
    <w:rsid w:val="00125CF7"/>
    <w:rsid w:val="0013090D"/>
    <w:rsid w:val="00131FB9"/>
    <w:rsid w:val="00136623"/>
    <w:rsid w:val="00140998"/>
    <w:rsid w:val="00143C77"/>
    <w:rsid w:val="0014493E"/>
    <w:rsid w:val="00147A3B"/>
    <w:rsid w:val="0015375C"/>
    <w:rsid w:val="00153AD2"/>
    <w:rsid w:val="00156CDC"/>
    <w:rsid w:val="0016419A"/>
    <w:rsid w:val="00165AEE"/>
    <w:rsid w:val="0016661C"/>
    <w:rsid w:val="00175912"/>
    <w:rsid w:val="00185672"/>
    <w:rsid w:val="00195A8E"/>
    <w:rsid w:val="00195DF1"/>
    <w:rsid w:val="001A01F4"/>
    <w:rsid w:val="001A24DA"/>
    <w:rsid w:val="001A2961"/>
    <w:rsid w:val="001A2BB3"/>
    <w:rsid w:val="001A2C46"/>
    <w:rsid w:val="001B3C33"/>
    <w:rsid w:val="001D076A"/>
    <w:rsid w:val="001D2372"/>
    <w:rsid w:val="001D346B"/>
    <w:rsid w:val="001E03C4"/>
    <w:rsid w:val="001E17B6"/>
    <w:rsid w:val="001E544B"/>
    <w:rsid w:val="001F28F4"/>
    <w:rsid w:val="001F5B95"/>
    <w:rsid w:val="002056AF"/>
    <w:rsid w:val="002061B8"/>
    <w:rsid w:val="002147C2"/>
    <w:rsid w:val="00220D32"/>
    <w:rsid w:val="00220ECE"/>
    <w:rsid w:val="00223D9F"/>
    <w:rsid w:val="00233A3C"/>
    <w:rsid w:val="002359E2"/>
    <w:rsid w:val="00243469"/>
    <w:rsid w:val="00245367"/>
    <w:rsid w:val="0025033D"/>
    <w:rsid w:val="0026740D"/>
    <w:rsid w:val="0026749D"/>
    <w:rsid w:val="00270100"/>
    <w:rsid w:val="00271310"/>
    <w:rsid w:val="00275519"/>
    <w:rsid w:val="00275D83"/>
    <w:rsid w:val="00277E0B"/>
    <w:rsid w:val="00282039"/>
    <w:rsid w:val="00297266"/>
    <w:rsid w:val="00297CF1"/>
    <w:rsid w:val="002A0BA4"/>
    <w:rsid w:val="002A5829"/>
    <w:rsid w:val="002B0927"/>
    <w:rsid w:val="002B2540"/>
    <w:rsid w:val="002B2D59"/>
    <w:rsid w:val="002B6C70"/>
    <w:rsid w:val="002C4DEC"/>
    <w:rsid w:val="002C61BD"/>
    <w:rsid w:val="002E5E25"/>
    <w:rsid w:val="002E7955"/>
    <w:rsid w:val="00301634"/>
    <w:rsid w:val="00303A7A"/>
    <w:rsid w:val="00310A7D"/>
    <w:rsid w:val="00314B49"/>
    <w:rsid w:val="00321FBF"/>
    <w:rsid w:val="00323B08"/>
    <w:rsid w:val="00324229"/>
    <w:rsid w:val="00325787"/>
    <w:rsid w:val="00325849"/>
    <w:rsid w:val="0033039F"/>
    <w:rsid w:val="00344B4A"/>
    <w:rsid w:val="0035259F"/>
    <w:rsid w:val="00353F06"/>
    <w:rsid w:val="003550A3"/>
    <w:rsid w:val="00360B0D"/>
    <w:rsid w:val="003611B9"/>
    <w:rsid w:val="003708BB"/>
    <w:rsid w:val="003732CF"/>
    <w:rsid w:val="00380B25"/>
    <w:rsid w:val="00382976"/>
    <w:rsid w:val="00386828"/>
    <w:rsid w:val="003878A5"/>
    <w:rsid w:val="00393C38"/>
    <w:rsid w:val="00394217"/>
    <w:rsid w:val="0039677F"/>
    <w:rsid w:val="003A17E3"/>
    <w:rsid w:val="003A6309"/>
    <w:rsid w:val="003A7C4C"/>
    <w:rsid w:val="003B203F"/>
    <w:rsid w:val="003B525A"/>
    <w:rsid w:val="003B6AAF"/>
    <w:rsid w:val="003B7FC5"/>
    <w:rsid w:val="003C6FEA"/>
    <w:rsid w:val="003D0C73"/>
    <w:rsid w:val="003D4052"/>
    <w:rsid w:val="003E2908"/>
    <w:rsid w:val="003E308A"/>
    <w:rsid w:val="003E3948"/>
    <w:rsid w:val="003E76DF"/>
    <w:rsid w:val="003F740D"/>
    <w:rsid w:val="004000A1"/>
    <w:rsid w:val="004014B8"/>
    <w:rsid w:val="004019CA"/>
    <w:rsid w:val="00411327"/>
    <w:rsid w:val="00423C27"/>
    <w:rsid w:val="004254F6"/>
    <w:rsid w:val="004333AF"/>
    <w:rsid w:val="00436738"/>
    <w:rsid w:val="0044285B"/>
    <w:rsid w:val="004470EB"/>
    <w:rsid w:val="004609EF"/>
    <w:rsid w:val="00461132"/>
    <w:rsid w:val="0046323A"/>
    <w:rsid w:val="00466B98"/>
    <w:rsid w:val="00472DE1"/>
    <w:rsid w:val="004A46FE"/>
    <w:rsid w:val="004A51DA"/>
    <w:rsid w:val="004B1931"/>
    <w:rsid w:val="004B37FF"/>
    <w:rsid w:val="004B4CA2"/>
    <w:rsid w:val="004C03D6"/>
    <w:rsid w:val="004C3A0A"/>
    <w:rsid w:val="004C5F7F"/>
    <w:rsid w:val="004D7766"/>
    <w:rsid w:val="004E148F"/>
    <w:rsid w:val="004E25EC"/>
    <w:rsid w:val="004E41E3"/>
    <w:rsid w:val="00501EE0"/>
    <w:rsid w:val="00502BE2"/>
    <w:rsid w:val="00507E56"/>
    <w:rsid w:val="00510039"/>
    <w:rsid w:val="005108F3"/>
    <w:rsid w:val="00510BD7"/>
    <w:rsid w:val="00516F76"/>
    <w:rsid w:val="00521C70"/>
    <w:rsid w:val="00525A38"/>
    <w:rsid w:val="005472C4"/>
    <w:rsid w:val="005539C0"/>
    <w:rsid w:val="005603E9"/>
    <w:rsid w:val="00560AEB"/>
    <w:rsid w:val="005672B7"/>
    <w:rsid w:val="00567C37"/>
    <w:rsid w:val="0057287F"/>
    <w:rsid w:val="00573DA6"/>
    <w:rsid w:val="005844B4"/>
    <w:rsid w:val="00590A0F"/>
    <w:rsid w:val="005A5774"/>
    <w:rsid w:val="005A74AB"/>
    <w:rsid w:val="005B2B4A"/>
    <w:rsid w:val="005C00B8"/>
    <w:rsid w:val="005C1E92"/>
    <w:rsid w:val="005E1262"/>
    <w:rsid w:val="005F591C"/>
    <w:rsid w:val="00604DFE"/>
    <w:rsid w:val="0061644B"/>
    <w:rsid w:val="00624A58"/>
    <w:rsid w:val="00624EF9"/>
    <w:rsid w:val="00627A4F"/>
    <w:rsid w:val="00633DBE"/>
    <w:rsid w:val="00636A9F"/>
    <w:rsid w:val="00636D28"/>
    <w:rsid w:val="006418CA"/>
    <w:rsid w:val="0064261B"/>
    <w:rsid w:val="006459BA"/>
    <w:rsid w:val="0065498B"/>
    <w:rsid w:val="00656954"/>
    <w:rsid w:val="00657C4C"/>
    <w:rsid w:val="00660A70"/>
    <w:rsid w:val="006756C1"/>
    <w:rsid w:val="006847A3"/>
    <w:rsid w:val="0069041E"/>
    <w:rsid w:val="00693B4A"/>
    <w:rsid w:val="00693CFC"/>
    <w:rsid w:val="00694624"/>
    <w:rsid w:val="006A1383"/>
    <w:rsid w:val="006B0C43"/>
    <w:rsid w:val="006D00EF"/>
    <w:rsid w:val="006D284B"/>
    <w:rsid w:val="006E3CE0"/>
    <w:rsid w:val="006F065D"/>
    <w:rsid w:val="006F2852"/>
    <w:rsid w:val="006F459D"/>
    <w:rsid w:val="0070415B"/>
    <w:rsid w:val="0072126A"/>
    <w:rsid w:val="00722B55"/>
    <w:rsid w:val="0072358E"/>
    <w:rsid w:val="007270F4"/>
    <w:rsid w:val="00730879"/>
    <w:rsid w:val="0073438A"/>
    <w:rsid w:val="00734B86"/>
    <w:rsid w:val="00740125"/>
    <w:rsid w:val="00742FD1"/>
    <w:rsid w:val="00744507"/>
    <w:rsid w:val="00747EF5"/>
    <w:rsid w:val="00751500"/>
    <w:rsid w:val="00755528"/>
    <w:rsid w:val="0075570B"/>
    <w:rsid w:val="007655DF"/>
    <w:rsid w:val="007740F2"/>
    <w:rsid w:val="007757E9"/>
    <w:rsid w:val="00782DF4"/>
    <w:rsid w:val="00783A61"/>
    <w:rsid w:val="0078528A"/>
    <w:rsid w:val="00785827"/>
    <w:rsid w:val="00792ED5"/>
    <w:rsid w:val="007A01B1"/>
    <w:rsid w:val="007B07AD"/>
    <w:rsid w:val="007B1393"/>
    <w:rsid w:val="007C4CE6"/>
    <w:rsid w:val="007C74E4"/>
    <w:rsid w:val="007D103C"/>
    <w:rsid w:val="007D1CE7"/>
    <w:rsid w:val="007D20B6"/>
    <w:rsid w:val="007E4FC4"/>
    <w:rsid w:val="007F2F6D"/>
    <w:rsid w:val="007F4425"/>
    <w:rsid w:val="007F7E5A"/>
    <w:rsid w:val="00806E03"/>
    <w:rsid w:val="008124EF"/>
    <w:rsid w:val="0082065E"/>
    <w:rsid w:val="00821A90"/>
    <w:rsid w:val="00834DCA"/>
    <w:rsid w:val="0083716F"/>
    <w:rsid w:val="00841942"/>
    <w:rsid w:val="008453F4"/>
    <w:rsid w:val="00857D2D"/>
    <w:rsid w:val="008705AB"/>
    <w:rsid w:val="00875724"/>
    <w:rsid w:val="00883199"/>
    <w:rsid w:val="00887241"/>
    <w:rsid w:val="008903FD"/>
    <w:rsid w:val="008B6190"/>
    <w:rsid w:val="008C604E"/>
    <w:rsid w:val="008E5AF7"/>
    <w:rsid w:val="008E6C9B"/>
    <w:rsid w:val="008E6F53"/>
    <w:rsid w:val="008F01D2"/>
    <w:rsid w:val="008F4D3B"/>
    <w:rsid w:val="008F761E"/>
    <w:rsid w:val="009006EE"/>
    <w:rsid w:val="00904C73"/>
    <w:rsid w:val="00905BB1"/>
    <w:rsid w:val="00907C74"/>
    <w:rsid w:val="00911E70"/>
    <w:rsid w:val="00913217"/>
    <w:rsid w:val="0091567E"/>
    <w:rsid w:val="00916AC8"/>
    <w:rsid w:val="00934725"/>
    <w:rsid w:val="009430FB"/>
    <w:rsid w:val="00944868"/>
    <w:rsid w:val="0094636E"/>
    <w:rsid w:val="0095157D"/>
    <w:rsid w:val="00951595"/>
    <w:rsid w:val="00952BBB"/>
    <w:rsid w:val="00957CDA"/>
    <w:rsid w:val="009618D4"/>
    <w:rsid w:val="00966422"/>
    <w:rsid w:val="00976264"/>
    <w:rsid w:val="00980F11"/>
    <w:rsid w:val="009876D1"/>
    <w:rsid w:val="009943A6"/>
    <w:rsid w:val="00995D61"/>
    <w:rsid w:val="0099626A"/>
    <w:rsid w:val="009A00E2"/>
    <w:rsid w:val="009A33DD"/>
    <w:rsid w:val="009B75A3"/>
    <w:rsid w:val="009B765F"/>
    <w:rsid w:val="009C01DF"/>
    <w:rsid w:val="009C7FBA"/>
    <w:rsid w:val="009D0AED"/>
    <w:rsid w:val="009D3E4C"/>
    <w:rsid w:val="009E3649"/>
    <w:rsid w:val="009E3820"/>
    <w:rsid w:val="009F5212"/>
    <w:rsid w:val="00A17B56"/>
    <w:rsid w:val="00A26D10"/>
    <w:rsid w:val="00A40C85"/>
    <w:rsid w:val="00A559AD"/>
    <w:rsid w:val="00A613E9"/>
    <w:rsid w:val="00A749D8"/>
    <w:rsid w:val="00A76BF3"/>
    <w:rsid w:val="00A7700D"/>
    <w:rsid w:val="00A807E3"/>
    <w:rsid w:val="00A846C8"/>
    <w:rsid w:val="00A913A8"/>
    <w:rsid w:val="00A91996"/>
    <w:rsid w:val="00A9295C"/>
    <w:rsid w:val="00A97057"/>
    <w:rsid w:val="00AA2862"/>
    <w:rsid w:val="00AC0D30"/>
    <w:rsid w:val="00AC5882"/>
    <w:rsid w:val="00AC620D"/>
    <w:rsid w:val="00AF2A40"/>
    <w:rsid w:val="00AF6A88"/>
    <w:rsid w:val="00B02F15"/>
    <w:rsid w:val="00B07C6D"/>
    <w:rsid w:val="00B11DD7"/>
    <w:rsid w:val="00B12167"/>
    <w:rsid w:val="00B2179F"/>
    <w:rsid w:val="00B276BB"/>
    <w:rsid w:val="00B36398"/>
    <w:rsid w:val="00B37B90"/>
    <w:rsid w:val="00B4623F"/>
    <w:rsid w:val="00B5110C"/>
    <w:rsid w:val="00B52034"/>
    <w:rsid w:val="00B5768D"/>
    <w:rsid w:val="00B803E1"/>
    <w:rsid w:val="00B8329B"/>
    <w:rsid w:val="00B85DE7"/>
    <w:rsid w:val="00B93416"/>
    <w:rsid w:val="00B96251"/>
    <w:rsid w:val="00BA1087"/>
    <w:rsid w:val="00BB0171"/>
    <w:rsid w:val="00BB141A"/>
    <w:rsid w:val="00BC126E"/>
    <w:rsid w:val="00BC4B4B"/>
    <w:rsid w:val="00BC6ACE"/>
    <w:rsid w:val="00BC7910"/>
    <w:rsid w:val="00BC7C6D"/>
    <w:rsid w:val="00BD0529"/>
    <w:rsid w:val="00BD0632"/>
    <w:rsid w:val="00BD0F45"/>
    <w:rsid w:val="00BD1669"/>
    <w:rsid w:val="00BD3154"/>
    <w:rsid w:val="00BD32D9"/>
    <w:rsid w:val="00BE2CB3"/>
    <w:rsid w:val="00BE5280"/>
    <w:rsid w:val="00BE5F91"/>
    <w:rsid w:val="00BF14E2"/>
    <w:rsid w:val="00C00136"/>
    <w:rsid w:val="00C10C48"/>
    <w:rsid w:val="00C11340"/>
    <w:rsid w:val="00C14264"/>
    <w:rsid w:val="00C16715"/>
    <w:rsid w:val="00C20AD7"/>
    <w:rsid w:val="00C215DC"/>
    <w:rsid w:val="00C23082"/>
    <w:rsid w:val="00C27F71"/>
    <w:rsid w:val="00C41463"/>
    <w:rsid w:val="00C41EC5"/>
    <w:rsid w:val="00C44C6D"/>
    <w:rsid w:val="00C46C69"/>
    <w:rsid w:val="00C52F76"/>
    <w:rsid w:val="00C628BF"/>
    <w:rsid w:val="00C6559D"/>
    <w:rsid w:val="00C6598C"/>
    <w:rsid w:val="00C7394E"/>
    <w:rsid w:val="00C77115"/>
    <w:rsid w:val="00C95044"/>
    <w:rsid w:val="00C95C4A"/>
    <w:rsid w:val="00C9787C"/>
    <w:rsid w:val="00CA3A60"/>
    <w:rsid w:val="00CB2A04"/>
    <w:rsid w:val="00CB2BAC"/>
    <w:rsid w:val="00CB553C"/>
    <w:rsid w:val="00CB5F22"/>
    <w:rsid w:val="00CC0277"/>
    <w:rsid w:val="00CC291B"/>
    <w:rsid w:val="00CC3003"/>
    <w:rsid w:val="00CD0DE1"/>
    <w:rsid w:val="00CE084A"/>
    <w:rsid w:val="00CE6698"/>
    <w:rsid w:val="00CF607F"/>
    <w:rsid w:val="00CF7D4A"/>
    <w:rsid w:val="00D00575"/>
    <w:rsid w:val="00D15605"/>
    <w:rsid w:val="00D206CA"/>
    <w:rsid w:val="00D22585"/>
    <w:rsid w:val="00D25950"/>
    <w:rsid w:val="00D31087"/>
    <w:rsid w:val="00D33F9D"/>
    <w:rsid w:val="00D45944"/>
    <w:rsid w:val="00D45EB1"/>
    <w:rsid w:val="00D5499D"/>
    <w:rsid w:val="00D56988"/>
    <w:rsid w:val="00D616B9"/>
    <w:rsid w:val="00D620FB"/>
    <w:rsid w:val="00D80BCB"/>
    <w:rsid w:val="00D87002"/>
    <w:rsid w:val="00D90F87"/>
    <w:rsid w:val="00D916B4"/>
    <w:rsid w:val="00D927ED"/>
    <w:rsid w:val="00DA36D4"/>
    <w:rsid w:val="00DA4C76"/>
    <w:rsid w:val="00DB3DCA"/>
    <w:rsid w:val="00DC7992"/>
    <w:rsid w:val="00DD0925"/>
    <w:rsid w:val="00DD1C4E"/>
    <w:rsid w:val="00DD47FD"/>
    <w:rsid w:val="00DD4A44"/>
    <w:rsid w:val="00DD6D3D"/>
    <w:rsid w:val="00DE5A47"/>
    <w:rsid w:val="00DF0D98"/>
    <w:rsid w:val="00DF4234"/>
    <w:rsid w:val="00E06F5F"/>
    <w:rsid w:val="00E14C47"/>
    <w:rsid w:val="00E24476"/>
    <w:rsid w:val="00E32418"/>
    <w:rsid w:val="00E3687E"/>
    <w:rsid w:val="00E377DD"/>
    <w:rsid w:val="00E42DF3"/>
    <w:rsid w:val="00E43496"/>
    <w:rsid w:val="00E449CA"/>
    <w:rsid w:val="00E52239"/>
    <w:rsid w:val="00E54689"/>
    <w:rsid w:val="00E608F4"/>
    <w:rsid w:val="00E6151F"/>
    <w:rsid w:val="00E733C1"/>
    <w:rsid w:val="00E736E8"/>
    <w:rsid w:val="00E76063"/>
    <w:rsid w:val="00E80D31"/>
    <w:rsid w:val="00E82711"/>
    <w:rsid w:val="00E8724D"/>
    <w:rsid w:val="00EA0698"/>
    <w:rsid w:val="00EA5C8C"/>
    <w:rsid w:val="00EB5389"/>
    <w:rsid w:val="00EC1310"/>
    <w:rsid w:val="00ED0AB8"/>
    <w:rsid w:val="00ED15A0"/>
    <w:rsid w:val="00ED3A34"/>
    <w:rsid w:val="00ED3FD2"/>
    <w:rsid w:val="00ED4151"/>
    <w:rsid w:val="00ED6FF2"/>
    <w:rsid w:val="00ED7B40"/>
    <w:rsid w:val="00EE31F2"/>
    <w:rsid w:val="00EE492D"/>
    <w:rsid w:val="00EE4CEE"/>
    <w:rsid w:val="00EE6DF1"/>
    <w:rsid w:val="00EE7F47"/>
    <w:rsid w:val="00EF44E6"/>
    <w:rsid w:val="00EF7714"/>
    <w:rsid w:val="00F0128E"/>
    <w:rsid w:val="00F038D3"/>
    <w:rsid w:val="00F05DAB"/>
    <w:rsid w:val="00F07D62"/>
    <w:rsid w:val="00F13A57"/>
    <w:rsid w:val="00F20BA1"/>
    <w:rsid w:val="00F2626B"/>
    <w:rsid w:val="00F3093D"/>
    <w:rsid w:val="00F351CD"/>
    <w:rsid w:val="00F44F36"/>
    <w:rsid w:val="00F45CD9"/>
    <w:rsid w:val="00F46CBB"/>
    <w:rsid w:val="00F50C17"/>
    <w:rsid w:val="00F56ED5"/>
    <w:rsid w:val="00F62A20"/>
    <w:rsid w:val="00F72E28"/>
    <w:rsid w:val="00F75F3C"/>
    <w:rsid w:val="00F77F56"/>
    <w:rsid w:val="00F86A39"/>
    <w:rsid w:val="00F92286"/>
    <w:rsid w:val="00F9366F"/>
    <w:rsid w:val="00F942C7"/>
    <w:rsid w:val="00F95B91"/>
    <w:rsid w:val="00FA12BA"/>
    <w:rsid w:val="00FA3095"/>
    <w:rsid w:val="00FA3576"/>
    <w:rsid w:val="00FA5A64"/>
    <w:rsid w:val="00FA62C2"/>
    <w:rsid w:val="00FC2911"/>
    <w:rsid w:val="00FC298A"/>
    <w:rsid w:val="00FC3C2F"/>
    <w:rsid w:val="00FD092B"/>
    <w:rsid w:val="00FD2557"/>
    <w:rsid w:val="00FD2727"/>
    <w:rsid w:val="00FD799B"/>
    <w:rsid w:val="00FE10A6"/>
    <w:rsid w:val="00FE4D02"/>
    <w:rsid w:val="00FF0116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F061DF-DF27-408F-A012-6E06FC5A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semiHidden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0303EA"/>
    <w:pPr>
      <w:ind w:left="720"/>
      <w:contextualSpacing/>
    </w:pPr>
  </w:style>
  <w:style w:type="table" w:styleId="ad">
    <w:name w:val="Table Grid"/>
    <w:basedOn w:val="a1"/>
    <w:rsid w:val="00E73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uepa.mozello.com/sklad-kafedri/budanov-pf/" TargetMode="External"/><Relationship Id="rId13" Type="http://schemas.openxmlformats.org/officeDocument/2006/relationships/hyperlink" Target="https://koec.com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grk-cnqg-ma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oodle.karazin.ua/course/view.php?id=113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anov@karazin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7C30-C3C6-4421-976E-B25F9BB5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10396</Words>
  <Characters>5927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Учетная запись Майкрософт</cp:lastModifiedBy>
  <cp:revision>16</cp:revision>
  <cp:lastPrinted>2024-08-07T10:56:00Z</cp:lastPrinted>
  <dcterms:created xsi:type="dcterms:W3CDTF">2024-10-03T12:29:00Z</dcterms:created>
  <dcterms:modified xsi:type="dcterms:W3CDTF">2024-11-12T08:13:00Z</dcterms:modified>
</cp:coreProperties>
</file>